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3A50FE3C" w14:textId="5D548DAD" w:rsidR="00AB132D" w:rsidRDefault="00AB132D" w:rsidP="00A9637E">
      <w:pPr>
        <w:pStyle w:val="Title"/>
        <w:jc w:val="left"/>
        <w:rPr>
          <w:b/>
          <w:bCs w:val="0"/>
          <w:iCs/>
          <w:color w:val="000000"/>
          <w:sz w:val="24"/>
          <w:szCs w:val="28"/>
          <w:lang w:val="en-US" w:eastAsia="x-none"/>
        </w:rPr>
      </w:pPr>
    </w:p>
    <w:p w14:paraId="050B8DB4" w14:textId="77777777" w:rsidR="006F35F3" w:rsidRPr="006F35F3" w:rsidRDefault="006F35F3" w:rsidP="006F35F3">
      <w:pPr>
        <w:pStyle w:val="Heading2"/>
        <w:numPr>
          <w:ilvl w:val="0"/>
          <w:numId w:val="0"/>
        </w:numPr>
        <w:spacing w:before="0" w:after="0"/>
        <w:ind w:left="360" w:hanging="360"/>
        <w:rPr>
          <w:rFonts w:cs="Arial"/>
          <w:i w:val="0"/>
          <w:sz w:val="28"/>
          <w:szCs w:val="28"/>
          <w:lang w:val="en-US"/>
        </w:rPr>
      </w:pPr>
      <w:bookmarkStart w:id="0" w:name="_Toc480202519"/>
      <w:r w:rsidRPr="006F35F3">
        <w:rPr>
          <w:rFonts w:cs="Arial"/>
          <w:i w:val="0"/>
          <w:sz w:val="28"/>
          <w:szCs w:val="28"/>
          <w:lang w:val="en-US"/>
        </w:rPr>
        <w:t>Volunteer Training</w:t>
      </w:r>
    </w:p>
    <w:p w14:paraId="2747E99D" w14:textId="77777777" w:rsidR="006F35F3" w:rsidRPr="006F35F3" w:rsidRDefault="006F35F3" w:rsidP="006F35F3">
      <w:pPr>
        <w:pStyle w:val="Title"/>
        <w:jc w:val="left"/>
        <w:rPr>
          <w:rFonts w:cs="Arial"/>
          <w:color w:val="000000"/>
          <w:sz w:val="22"/>
          <w:szCs w:val="22"/>
          <w:lang w:val="en-US"/>
        </w:rPr>
      </w:pPr>
    </w:p>
    <w:p w14:paraId="225F9CB7" w14:textId="40FEE215" w:rsidR="006F35F3" w:rsidRPr="006F35F3" w:rsidRDefault="006F35F3" w:rsidP="001C4B1D">
      <w:pPr>
        <w:spacing w:line="240" w:lineRule="auto"/>
        <w:ind w:right="-180"/>
        <w:rPr>
          <w:rFonts w:ascii="Arial" w:eastAsia="Cambria" w:hAnsi="Arial" w:cs="Arial"/>
        </w:rPr>
      </w:pPr>
      <w:r w:rsidRPr="006F35F3">
        <w:rPr>
          <w:rFonts w:ascii="Arial" w:eastAsia="Cambria" w:hAnsi="Arial" w:cs="Arial"/>
        </w:rPr>
        <w:t>Training volunteers for your College Application Campaign is not a complex task. You want to provide volunteers with enough information to be useful to you and the students but not so much as to overwhelm them. In addition to the very real assistance they can provide to ensure that your College Application Campaign event is successful, they also are likely to become college access advocates in the community.</w:t>
      </w:r>
    </w:p>
    <w:p w14:paraId="490BD313" w14:textId="6B936854" w:rsidR="006F35F3" w:rsidRPr="006F35F3" w:rsidRDefault="006F35F3" w:rsidP="001C4B1D">
      <w:pPr>
        <w:pStyle w:val="Title"/>
        <w:jc w:val="left"/>
        <w:rPr>
          <w:rFonts w:eastAsia="Cambria" w:cs="Arial"/>
          <w:color w:val="auto"/>
          <w:sz w:val="22"/>
          <w:szCs w:val="22"/>
          <w:lang w:val="en-US"/>
        </w:rPr>
      </w:pPr>
      <w:r w:rsidRPr="006F35F3">
        <w:rPr>
          <w:rFonts w:cs="Arial"/>
          <w:color w:val="000000"/>
          <w:sz w:val="22"/>
          <w:szCs w:val="22"/>
          <w:lang w:val="en-US"/>
        </w:rPr>
        <w:t>Ideally, training should occur about one month prior to the state’s Campaign to ensure information is fresh in the minds of volunteers. These trainings can be done virtually through a webinar or through a face-to-face gathering. Some states have also done a short video tutorial available on their College Application Campaign’s website</w:t>
      </w:r>
      <w:r w:rsidR="009124D6">
        <w:rPr>
          <w:rFonts w:cs="Arial"/>
          <w:color w:val="000000"/>
          <w:sz w:val="22"/>
          <w:szCs w:val="22"/>
          <w:lang w:val="en-US"/>
        </w:rPr>
        <w:t xml:space="preserve"> that volunteers can watch at their convenience</w:t>
      </w:r>
      <w:r w:rsidRPr="006F35F3">
        <w:rPr>
          <w:rFonts w:cs="Arial"/>
          <w:color w:val="000000"/>
          <w:sz w:val="22"/>
          <w:szCs w:val="22"/>
          <w:lang w:val="en-US"/>
        </w:rPr>
        <w:t>.</w:t>
      </w:r>
      <w:r w:rsidRPr="006F35F3">
        <w:rPr>
          <w:rFonts w:eastAsia="Cambria" w:cs="Arial"/>
          <w:color w:val="auto"/>
          <w:sz w:val="22"/>
          <w:szCs w:val="22"/>
          <w:lang w:val="en-US"/>
        </w:rPr>
        <w:t xml:space="preserve"> </w:t>
      </w:r>
    </w:p>
    <w:p w14:paraId="65AD5B63" w14:textId="77777777" w:rsidR="006F35F3" w:rsidRPr="006F35F3" w:rsidRDefault="006F35F3" w:rsidP="006F35F3">
      <w:pPr>
        <w:pStyle w:val="Title"/>
        <w:jc w:val="left"/>
        <w:rPr>
          <w:rFonts w:cs="Arial"/>
          <w:color w:val="000000"/>
          <w:sz w:val="22"/>
          <w:szCs w:val="22"/>
          <w:lang w:val="en-US"/>
        </w:rPr>
      </w:pPr>
    </w:p>
    <w:p w14:paraId="4697DCDA" w14:textId="77777777" w:rsidR="006F35F3" w:rsidRPr="006F35F3" w:rsidRDefault="006F35F3" w:rsidP="006F35F3">
      <w:pPr>
        <w:pStyle w:val="Title"/>
        <w:jc w:val="left"/>
        <w:rPr>
          <w:rFonts w:cs="Arial"/>
          <w:color w:val="000000"/>
          <w:sz w:val="22"/>
          <w:szCs w:val="22"/>
          <w:lang w:val="en-US"/>
        </w:rPr>
      </w:pPr>
      <w:r w:rsidRPr="006F35F3">
        <w:rPr>
          <w:rFonts w:cs="Arial"/>
          <w:color w:val="000000"/>
          <w:sz w:val="22"/>
          <w:szCs w:val="22"/>
          <w:lang w:val="en-US"/>
        </w:rPr>
        <w:t>Below is a recommended list of topics to cover during a volunteer training. The list is not exhaustive and any items your state believes are necessary to implementing a successful volunteer initiative should be added.</w:t>
      </w:r>
    </w:p>
    <w:p w14:paraId="4B0062A6" w14:textId="77777777" w:rsidR="006F35F3" w:rsidRPr="006F35F3" w:rsidRDefault="006F35F3" w:rsidP="006F35F3">
      <w:pPr>
        <w:pStyle w:val="Title"/>
        <w:jc w:val="left"/>
        <w:rPr>
          <w:rFonts w:cs="Arial"/>
          <w:color w:val="000000"/>
          <w:sz w:val="22"/>
          <w:szCs w:val="22"/>
          <w:lang w:val="en-US"/>
        </w:rPr>
      </w:pPr>
    </w:p>
    <w:p w14:paraId="68D550C5" w14:textId="77777777" w:rsidR="006F35F3" w:rsidRPr="006F35F3" w:rsidRDefault="006F35F3" w:rsidP="006F35F3">
      <w:pPr>
        <w:pStyle w:val="Title"/>
        <w:jc w:val="left"/>
        <w:rPr>
          <w:rFonts w:cs="Arial"/>
          <w:color w:val="000000"/>
          <w:sz w:val="22"/>
          <w:szCs w:val="22"/>
          <w:lang w:val="en-US"/>
        </w:rPr>
      </w:pPr>
      <w:r w:rsidRPr="006F35F3">
        <w:rPr>
          <w:rFonts w:cs="Arial"/>
          <w:color w:val="000000"/>
          <w:sz w:val="22"/>
          <w:szCs w:val="22"/>
          <w:lang w:val="en-US"/>
        </w:rPr>
        <w:t>Topics to discuss during a volunteer training session:</w:t>
      </w:r>
    </w:p>
    <w:p w14:paraId="5A8886EE" w14:textId="77777777" w:rsidR="006F35F3" w:rsidRPr="006F35F3" w:rsidRDefault="006F35F3" w:rsidP="006F35F3">
      <w:pPr>
        <w:pStyle w:val="Title"/>
        <w:numPr>
          <w:ilvl w:val="0"/>
          <w:numId w:val="8"/>
        </w:numPr>
        <w:jc w:val="left"/>
        <w:rPr>
          <w:rFonts w:cs="Arial"/>
          <w:color w:val="000000"/>
          <w:sz w:val="22"/>
          <w:szCs w:val="22"/>
          <w:lang w:val="en-US"/>
        </w:rPr>
      </w:pPr>
      <w:r w:rsidRPr="006F35F3">
        <w:rPr>
          <w:rFonts w:cs="Arial"/>
          <w:color w:val="000000"/>
          <w:sz w:val="22"/>
          <w:szCs w:val="22"/>
          <w:lang w:val="en-US"/>
        </w:rPr>
        <w:t>What is the American College Application Campaign? Provide details on the national initiative and specifics on your state’s Campaign initiative. What is the goal?</w:t>
      </w:r>
    </w:p>
    <w:p w14:paraId="42AD51D8" w14:textId="77777777" w:rsidR="006F35F3" w:rsidRPr="006F35F3" w:rsidRDefault="006F35F3" w:rsidP="006F35F3">
      <w:pPr>
        <w:pStyle w:val="Title"/>
        <w:numPr>
          <w:ilvl w:val="0"/>
          <w:numId w:val="8"/>
        </w:numPr>
        <w:jc w:val="left"/>
        <w:rPr>
          <w:rFonts w:cs="Arial"/>
          <w:color w:val="000000"/>
          <w:sz w:val="22"/>
          <w:szCs w:val="22"/>
          <w:lang w:val="en-US"/>
        </w:rPr>
      </w:pPr>
      <w:r w:rsidRPr="006F35F3">
        <w:rPr>
          <w:rFonts w:cs="Arial"/>
          <w:color w:val="000000"/>
          <w:sz w:val="22"/>
          <w:szCs w:val="22"/>
          <w:lang w:val="en-US"/>
        </w:rPr>
        <w:t>What does a College Application event look like at a high school?</w:t>
      </w:r>
    </w:p>
    <w:p w14:paraId="0E29AF34" w14:textId="77777777" w:rsidR="006F35F3" w:rsidRPr="006F35F3" w:rsidRDefault="006F35F3" w:rsidP="006F35F3">
      <w:pPr>
        <w:pStyle w:val="Title"/>
        <w:numPr>
          <w:ilvl w:val="0"/>
          <w:numId w:val="8"/>
        </w:numPr>
        <w:jc w:val="left"/>
        <w:rPr>
          <w:rFonts w:cs="Arial"/>
          <w:color w:val="000000"/>
          <w:sz w:val="22"/>
          <w:szCs w:val="22"/>
          <w:lang w:val="en-US"/>
        </w:rPr>
      </w:pPr>
      <w:r w:rsidRPr="006F35F3">
        <w:rPr>
          <w:rFonts w:cs="Arial"/>
          <w:color w:val="000000"/>
          <w:sz w:val="22"/>
          <w:szCs w:val="22"/>
          <w:lang w:val="en-US"/>
        </w:rPr>
        <w:t>What is the role of a College Application Campaign volunteer?</w:t>
      </w:r>
    </w:p>
    <w:p w14:paraId="7033084C" w14:textId="77777777" w:rsidR="006F35F3" w:rsidRPr="006F35F3" w:rsidRDefault="006F35F3" w:rsidP="006F35F3">
      <w:pPr>
        <w:pStyle w:val="Title"/>
        <w:numPr>
          <w:ilvl w:val="0"/>
          <w:numId w:val="8"/>
        </w:numPr>
        <w:jc w:val="left"/>
        <w:rPr>
          <w:rFonts w:cs="Arial"/>
          <w:color w:val="000000"/>
          <w:sz w:val="22"/>
          <w:szCs w:val="22"/>
          <w:lang w:val="en-US"/>
        </w:rPr>
      </w:pPr>
      <w:r w:rsidRPr="006F35F3">
        <w:rPr>
          <w:rFonts w:cs="Arial"/>
          <w:color w:val="000000"/>
          <w:sz w:val="22"/>
          <w:szCs w:val="22"/>
          <w:lang w:val="en-US"/>
        </w:rPr>
        <w:lastRenderedPageBreak/>
        <w:t>How do volunteers determine what schools need volunteers and how do volunteers sign up for a volunteer opportunity? If any schools/districts in your state require a background check for non-school personnel to work with students on campus, be sure to include that information here and ask volunteers to contact the school(s) they will be working with to complete any necessary procedures prior to the event.</w:t>
      </w:r>
    </w:p>
    <w:p w14:paraId="70D24477" w14:textId="77777777" w:rsidR="006F35F3" w:rsidRPr="006F35F3" w:rsidRDefault="006F35F3" w:rsidP="006F35F3">
      <w:pPr>
        <w:pStyle w:val="Title"/>
        <w:numPr>
          <w:ilvl w:val="0"/>
          <w:numId w:val="8"/>
        </w:numPr>
        <w:jc w:val="left"/>
        <w:rPr>
          <w:rFonts w:cs="Arial"/>
          <w:color w:val="000000"/>
          <w:sz w:val="22"/>
          <w:szCs w:val="22"/>
          <w:lang w:val="en-US"/>
        </w:rPr>
      </w:pPr>
      <w:r w:rsidRPr="006F35F3">
        <w:rPr>
          <w:rFonts w:cs="Arial"/>
          <w:color w:val="000000"/>
          <w:sz w:val="22"/>
          <w:szCs w:val="22"/>
          <w:lang w:val="en-US"/>
        </w:rPr>
        <w:t>Volunteers need to leave college and university preferences at the door!</w:t>
      </w:r>
    </w:p>
    <w:p w14:paraId="4D9988FC" w14:textId="30167F45" w:rsidR="006F35F3" w:rsidRPr="006F35F3" w:rsidRDefault="006F35F3" w:rsidP="006F35F3">
      <w:pPr>
        <w:pStyle w:val="Title"/>
        <w:numPr>
          <w:ilvl w:val="0"/>
          <w:numId w:val="8"/>
        </w:numPr>
        <w:jc w:val="left"/>
        <w:rPr>
          <w:rFonts w:cs="Arial"/>
          <w:color w:val="000000"/>
          <w:sz w:val="22"/>
          <w:szCs w:val="22"/>
          <w:lang w:val="en-US"/>
        </w:rPr>
      </w:pPr>
      <w:r w:rsidRPr="006F35F3">
        <w:rPr>
          <w:rFonts w:cs="Arial"/>
          <w:color w:val="000000"/>
          <w:sz w:val="22"/>
          <w:szCs w:val="22"/>
          <w:lang w:val="en-US"/>
        </w:rPr>
        <w:t>Engaging in Campaign efforts outside of volunteer tasks such as social media, pep rallies, spirit weeks, and national ACAC #</w:t>
      </w:r>
      <w:proofErr w:type="spellStart"/>
      <w:r w:rsidRPr="006F35F3">
        <w:rPr>
          <w:rFonts w:cs="Arial"/>
          <w:color w:val="000000"/>
          <w:sz w:val="22"/>
          <w:szCs w:val="22"/>
          <w:lang w:val="en-US"/>
        </w:rPr>
        <w:t>WhyApply</w:t>
      </w:r>
      <w:proofErr w:type="spellEnd"/>
      <w:r w:rsidRPr="006F35F3">
        <w:rPr>
          <w:rFonts w:cs="Arial"/>
          <w:color w:val="000000"/>
          <w:sz w:val="22"/>
          <w:szCs w:val="22"/>
          <w:lang w:val="en-US"/>
        </w:rPr>
        <w:t xml:space="preserve"> Day on September 2</w:t>
      </w:r>
      <w:r w:rsidR="009124D6">
        <w:rPr>
          <w:rFonts w:cs="Arial"/>
          <w:color w:val="000000"/>
          <w:sz w:val="22"/>
          <w:szCs w:val="22"/>
          <w:lang w:val="en-US"/>
        </w:rPr>
        <w:t>0</w:t>
      </w:r>
      <w:r w:rsidRPr="006F35F3">
        <w:rPr>
          <w:rFonts w:cs="Arial"/>
          <w:color w:val="000000"/>
          <w:sz w:val="22"/>
          <w:szCs w:val="22"/>
          <w:lang w:val="en-US"/>
        </w:rPr>
        <w:t xml:space="preserve">, </w:t>
      </w:r>
      <w:r w:rsidR="009124D6" w:rsidRPr="006F35F3">
        <w:rPr>
          <w:rFonts w:cs="Arial"/>
          <w:color w:val="000000"/>
          <w:sz w:val="22"/>
          <w:szCs w:val="22"/>
          <w:lang w:val="en-US"/>
        </w:rPr>
        <w:t>201</w:t>
      </w:r>
      <w:r w:rsidR="009124D6">
        <w:rPr>
          <w:rFonts w:cs="Arial"/>
          <w:color w:val="000000"/>
          <w:sz w:val="22"/>
          <w:szCs w:val="22"/>
          <w:lang w:val="en-US"/>
        </w:rPr>
        <w:t>9</w:t>
      </w:r>
      <w:r w:rsidRPr="006F35F3">
        <w:rPr>
          <w:rFonts w:cs="Arial"/>
          <w:color w:val="000000"/>
          <w:sz w:val="22"/>
          <w:szCs w:val="22"/>
          <w:lang w:val="en-US"/>
        </w:rPr>
        <w:t>.</w:t>
      </w:r>
    </w:p>
    <w:p w14:paraId="1628F9DA" w14:textId="77777777" w:rsidR="006F35F3" w:rsidRPr="006F35F3" w:rsidRDefault="006F35F3" w:rsidP="006F35F3">
      <w:pPr>
        <w:pStyle w:val="Title"/>
        <w:numPr>
          <w:ilvl w:val="0"/>
          <w:numId w:val="8"/>
        </w:numPr>
        <w:jc w:val="left"/>
        <w:rPr>
          <w:rFonts w:cs="Arial"/>
          <w:b/>
          <w:color w:val="000000"/>
          <w:sz w:val="22"/>
          <w:szCs w:val="22"/>
          <w:lang w:val="en-US"/>
        </w:rPr>
      </w:pPr>
      <w:r w:rsidRPr="006F35F3">
        <w:rPr>
          <w:rFonts w:cs="Arial"/>
          <w:color w:val="000000"/>
          <w:sz w:val="22"/>
          <w:szCs w:val="22"/>
          <w:lang w:val="en-US"/>
        </w:rPr>
        <w:t>Questions and answers</w:t>
      </w:r>
    </w:p>
    <w:p w14:paraId="34F14CD2" w14:textId="286A3A6D" w:rsidR="003A178A" w:rsidRPr="006F35F3" w:rsidRDefault="003A178A" w:rsidP="003A178A">
      <w:pPr>
        <w:rPr>
          <w:rFonts w:ascii="Arial" w:hAnsi="Arial" w:cs="Arial"/>
        </w:rPr>
      </w:pPr>
    </w:p>
    <w:bookmarkEnd w:id="0"/>
    <w:p w14:paraId="4602864B" w14:textId="79DF575E" w:rsidR="00643D39" w:rsidRDefault="00643D39" w:rsidP="003A178A">
      <w:pPr>
        <w:pStyle w:val="Heading2"/>
        <w:numPr>
          <w:ilvl w:val="0"/>
          <w:numId w:val="0"/>
        </w:numPr>
        <w:spacing w:before="0" w:after="0"/>
        <w:jc w:val="left"/>
        <w:rPr>
          <w:rFonts w:cs="Arial"/>
          <w:i w:val="0"/>
        </w:rPr>
      </w:pPr>
    </w:p>
    <w:p w14:paraId="0D54E0FC" w14:textId="72C16A17" w:rsidR="006F35F3" w:rsidRDefault="006F35F3" w:rsidP="006F35F3">
      <w:pPr>
        <w:rPr>
          <w:lang w:val="x-none" w:eastAsia="x-none"/>
        </w:rPr>
      </w:pPr>
    </w:p>
    <w:p w14:paraId="3697A5D3" w14:textId="77777777" w:rsidR="006F35F3" w:rsidRDefault="006F35F3" w:rsidP="006F35F3">
      <w:pPr>
        <w:rPr>
          <w:lang w:val="x-none" w:eastAsia="x-none"/>
        </w:rPr>
      </w:pPr>
    </w:p>
    <w:p w14:paraId="7200BAC2" w14:textId="77777777" w:rsidR="006F35F3" w:rsidRDefault="006F35F3" w:rsidP="006F35F3">
      <w:pPr>
        <w:rPr>
          <w:lang w:val="x-none" w:eastAsia="x-none"/>
        </w:rPr>
      </w:pPr>
    </w:p>
    <w:p w14:paraId="477361BD" w14:textId="6A1D4105" w:rsidR="00D7563E" w:rsidRDefault="00D7563E">
      <w:pPr>
        <w:rPr>
          <w:rFonts w:ascii="Arial" w:hAnsi="Arial" w:cs="Arial"/>
          <w:b/>
          <w:noProof/>
          <w:sz w:val="28"/>
          <w:szCs w:val="28"/>
        </w:rPr>
      </w:pPr>
    </w:p>
    <w:p w14:paraId="62957995" w14:textId="77777777" w:rsidR="00B4339D" w:rsidRDefault="00B4339D">
      <w:pPr>
        <w:rPr>
          <w:rFonts w:ascii="Arial" w:hAnsi="Arial" w:cs="Arial"/>
          <w:b/>
          <w:noProof/>
          <w:sz w:val="28"/>
          <w:szCs w:val="28"/>
        </w:rPr>
      </w:pPr>
      <w:r>
        <w:rPr>
          <w:rFonts w:ascii="Arial" w:hAnsi="Arial" w:cs="Arial"/>
          <w:b/>
          <w:noProof/>
          <w:sz w:val="28"/>
          <w:szCs w:val="28"/>
        </w:rPr>
        <w:lastRenderedPageBreak/>
        <w:br w:type="page"/>
      </w:r>
    </w:p>
    <w:p w14:paraId="37637846" w14:textId="7F545D8A" w:rsidR="006F35F3" w:rsidRPr="006F35F3" w:rsidRDefault="006F35F3" w:rsidP="006F35F3">
      <w:pPr>
        <w:rPr>
          <w:rFonts w:ascii="Arial" w:hAnsi="Arial" w:cs="Arial"/>
          <w:b/>
          <w:sz w:val="28"/>
          <w:szCs w:val="28"/>
        </w:rPr>
      </w:pPr>
      <w:r w:rsidRPr="006F35F3">
        <w:rPr>
          <w:rFonts w:ascii="Arial" w:hAnsi="Arial" w:cs="Arial"/>
          <w:b/>
          <w:noProof/>
          <w:sz w:val="28"/>
          <w:szCs w:val="28"/>
        </w:rPr>
        <w:t>Volunteer</w:t>
      </w:r>
      <w:r w:rsidRPr="006F35F3">
        <w:rPr>
          <w:rFonts w:ascii="Arial" w:hAnsi="Arial" w:cs="Arial"/>
          <w:b/>
          <w:sz w:val="28"/>
          <w:szCs w:val="28"/>
        </w:rPr>
        <w:t xml:space="preserve"> Training – Agenda Template</w:t>
      </w:r>
    </w:p>
    <w:p w14:paraId="7E09E2D4" w14:textId="77777777" w:rsidR="006F35F3" w:rsidRPr="006F35F3" w:rsidRDefault="006F35F3" w:rsidP="006F35F3">
      <w:pPr>
        <w:ind w:right="-180"/>
        <w:rPr>
          <w:rFonts w:ascii="Arial" w:eastAsia="Cambria" w:hAnsi="Arial" w:cs="Arial"/>
        </w:rPr>
      </w:pPr>
    </w:p>
    <w:p w14:paraId="7D19B132" w14:textId="49C30C61" w:rsidR="006F35F3" w:rsidRPr="006F35F3" w:rsidRDefault="006F35F3" w:rsidP="006F35F3">
      <w:pPr>
        <w:ind w:right="-180"/>
        <w:rPr>
          <w:rFonts w:ascii="Arial" w:eastAsia="Cambria" w:hAnsi="Arial" w:cs="Arial"/>
        </w:rPr>
      </w:pPr>
      <w:r w:rsidRPr="006F35F3">
        <w:rPr>
          <w:rFonts w:ascii="Arial" w:eastAsia="Cambria" w:hAnsi="Arial" w:cs="Arial"/>
        </w:rPr>
        <w:t>Training volunteers for your College Application Campaign is not a complex task. You want to provide volunteers with enough information to be useful to you and the students but not so much as to overwhelm them. In addition to the very real assistance, they can provide to ensure that your College Application Campaign event is successful; they also are likely to become college access advocates in the community.</w:t>
      </w:r>
    </w:p>
    <w:p w14:paraId="5DAFCE49" w14:textId="77777777" w:rsidR="006F35F3" w:rsidRPr="006F35F3" w:rsidRDefault="006F35F3" w:rsidP="006F35F3">
      <w:pPr>
        <w:ind w:right="-180"/>
        <w:rPr>
          <w:rFonts w:ascii="Arial" w:eastAsia="Cambria" w:hAnsi="Arial" w:cs="Arial"/>
        </w:rPr>
      </w:pPr>
      <w:r w:rsidRPr="006F35F3">
        <w:rPr>
          <w:rFonts w:ascii="Arial" w:eastAsia="Cambria" w:hAnsi="Arial" w:cs="Arial"/>
        </w:rPr>
        <w:t>State coordinators and host sites are not required to provide a volunteer training. It is up to each state and host site based on whom you have selected as volunteers and if they feel comfortable with the tasks you are expecting them to complete. You can provide training as a short face-to-face gathering up to a month before the event or as soon as a week before the event or the day of the event. If a school requires a background check for non-school personnel to work with students on campus, be sure to handle this requirement prior to the training.</w:t>
      </w:r>
    </w:p>
    <w:p w14:paraId="3C89C1ED" w14:textId="77777777" w:rsidR="006F35F3" w:rsidRPr="006F35F3" w:rsidRDefault="006F35F3" w:rsidP="006F35F3">
      <w:pPr>
        <w:ind w:right="-180"/>
        <w:rPr>
          <w:rFonts w:ascii="Arial" w:eastAsia="Cambria" w:hAnsi="Arial" w:cs="Arial"/>
        </w:rPr>
      </w:pPr>
    </w:p>
    <w:p w14:paraId="0BE18129" w14:textId="77777777" w:rsidR="006F35F3" w:rsidRPr="006F35F3" w:rsidRDefault="006F35F3" w:rsidP="006F35F3">
      <w:pPr>
        <w:numPr>
          <w:ilvl w:val="0"/>
          <w:numId w:val="9"/>
        </w:numPr>
        <w:spacing w:after="0" w:line="240" w:lineRule="auto"/>
        <w:ind w:left="900" w:right="-180" w:hanging="540"/>
        <w:rPr>
          <w:rFonts w:ascii="Arial" w:eastAsia="Cambria" w:hAnsi="Arial" w:cs="Arial"/>
        </w:rPr>
      </w:pPr>
      <w:r w:rsidRPr="006F35F3">
        <w:rPr>
          <w:rFonts w:ascii="Arial" w:eastAsia="Cambria" w:hAnsi="Arial" w:cs="Arial"/>
        </w:rPr>
        <w:t>Welcome and Thank You!</w:t>
      </w:r>
    </w:p>
    <w:p w14:paraId="6524B020" w14:textId="77777777" w:rsidR="006F35F3" w:rsidRPr="006F35F3" w:rsidRDefault="006F35F3" w:rsidP="006F35F3">
      <w:pPr>
        <w:numPr>
          <w:ilvl w:val="0"/>
          <w:numId w:val="11"/>
        </w:numPr>
        <w:spacing w:after="0" w:line="240" w:lineRule="auto"/>
        <w:ind w:left="1440" w:right="-180"/>
        <w:rPr>
          <w:rFonts w:ascii="Arial" w:eastAsia="Cambria" w:hAnsi="Arial" w:cs="Arial"/>
        </w:rPr>
      </w:pPr>
      <w:r w:rsidRPr="006F35F3">
        <w:rPr>
          <w:rFonts w:ascii="Arial" w:eastAsia="Cambria" w:hAnsi="Arial" w:cs="Arial"/>
        </w:rPr>
        <w:t>Have all volunteers sign in and provide you with name, phone number(s), and address (you will need the address later when you send a follow-up thank you note)</w:t>
      </w:r>
    </w:p>
    <w:p w14:paraId="4B85983C" w14:textId="77777777" w:rsidR="006F35F3" w:rsidRPr="006F35F3" w:rsidRDefault="006F35F3" w:rsidP="006F35F3">
      <w:pPr>
        <w:numPr>
          <w:ilvl w:val="0"/>
          <w:numId w:val="9"/>
        </w:numPr>
        <w:spacing w:after="0" w:line="240" w:lineRule="auto"/>
        <w:ind w:left="900" w:right="-180" w:hanging="540"/>
        <w:rPr>
          <w:rFonts w:ascii="Arial" w:eastAsia="Cambria" w:hAnsi="Arial" w:cs="Arial"/>
        </w:rPr>
      </w:pPr>
      <w:r w:rsidRPr="006F35F3">
        <w:rPr>
          <w:rFonts w:ascii="Arial" w:eastAsia="Cambria" w:hAnsi="Arial" w:cs="Arial"/>
        </w:rPr>
        <w:t>Purpose of American College Application Campaign and [insert state campaign]</w:t>
      </w:r>
    </w:p>
    <w:p w14:paraId="5F2E231E" w14:textId="77777777" w:rsidR="006F35F3" w:rsidRPr="006F35F3" w:rsidRDefault="006F35F3" w:rsidP="006F35F3">
      <w:pPr>
        <w:numPr>
          <w:ilvl w:val="0"/>
          <w:numId w:val="10"/>
        </w:numPr>
        <w:spacing w:after="0" w:line="240" w:lineRule="auto"/>
        <w:ind w:left="1440" w:right="-180"/>
        <w:rPr>
          <w:rFonts w:ascii="Arial" w:eastAsia="Cambria" w:hAnsi="Arial" w:cs="Arial"/>
        </w:rPr>
      </w:pPr>
      <w:r w:rsidRPr="006F35F3">
        <w:rPr>
          <w:rFonts w:ascii="Arial" w:eastAsia="Cambria" w:hAnsi="Arial" w:cs="Arial"/>
        </w:rPr>
        <w:t xml:space="preserve">To encourage and assist all students to apply to college, especially those who are from low-income and first generation college families, because applying to college will increase their options as they decide what to do after high school.  </w:t>
      </w:r>
    </w:p>
    <w:p w14:paraId="08061044" w14:textId="77777777" w:rsidR="006F35F3" w:rsidRPr="006F35F3" w:rsidRDefault="006F35F3" w:rsidP="006F35F3">
      <w:pPr>
        <w:numPr>
          <w:ilvl w:val="0"/>
          <w:numId w:val="10"/>
        </w:numPr>
        <w:spacing w:after="0" w:line="240" w:lineRule="auto"/>
        <w:ind w:left="1440" w:right="-180"/>
        <w:rPr>
          <w:rFonts w:ascii="Arial" w:eastAsia="Cambria" w:hAnsi="Arial" w:cs="Arial"/>
        </w:rPr>
      </w:pPr>
      <w:r w:rsidRPr="006F35F3">
        <w:rPr>
          <w:rFonts w:ascii="Arial" w:eastAsia="Cambria" w:hAnsi="Arial" w:cs="Arial"/>
        </w:rPr>
        <w:t>To provide additional information to students about the college-going process.</w:t>
      </w:r>
    </w:p>
    <w:p w14:paraId="6BAAB66D" w14:textId="77777777" w:rsidR="006F35F3" w:rsidRPr="006F35F3" w:rsidRDefault="006F35F3" w:rsidP="006F35F3">
      <w:pPr>
        <w:numPr>
          <w:ilvl w:val="0"/>
          <w:numId w:val="10"/>
        </w:numPr>
        <w:spacing w:after="0" w:line="240" w:lineRule="auto"/>
        <w:ind w:left="1440" w:right="-180"/>
        <w:rPr>
          <w:rFonts w:ascii="Arial" w:eastAsia="Cambria" w:hAnsi="Arial" w:cs="Arial"/>
        </w:rPr>
      </w:pPr>
      <w:r w:rsidRPr="006F35F3">
        <w:rPr>
          <w:rFonts w:ascii="Arial" w:eastAsia="Cambria" w:hAnsi="Arial" w:cs="Arial"/>
        </w:rPr>
        <w:t>To reinforce a college-going culture in the community.</w:t>
      </w:r>
    </w:p>
    <w:p w14:paraId="0F255682" w14:textId="77777777" w:rsidR="006F35F3" w:rsidRPr="006F35F3" w:rsidRDefault="006F35F3" w:rsidP="006F35F3">
      <w:pPr>
        <w:numPr>
          <w:ilvl w:val="0"/>
          <w:numId w:val="10"/>
        </w:numPr>
        <w:spacing w:after="0" w:line="240" w:lineRule="auto"/>
        <w:ind w:left="1440" w:right="-180"/>
        <w:rPr>
          <w:rFonts w:ascii="Arial" w:eastAsia="Cambria" w:hAnsi="Arial" w:cs="Arial"/>
        </w:rPr>
      </w:pPr>
      <w:r w:rsidRPr="006F35F3">
        <w:rPr>
          <w:rFonts w:ascii="Arial" w:eastAsia="Cambria" w:hAnsi="Arial" w:cs="Arial"/>
        </w:rPr>
        <w:lastRenderedPageBreak/>
        <w:t>This is not a recruitment activity for a specific school. If a volunteer has a strong relationship (or love) for a particular school, it is important to leave it at the door.</w:t>
      </w:r>
    </w:p>
    <w:p w14:paraId="267463B6" w14:textId="77777777" w:rsidR="006F35F3" w:rsidRPr="006F35F3" w:rsidRDefault="006F35F3" w:rsidP="006F35F3">
      <w:pPr>
        <w:numPr>
          <w:ilvl w:val="0"/>
          <w:numId w:val="10"/>
        </w:numPr>
        <w:spacing w:after="0" w:line="240" w:lineRule="auto"/>
        <w:ind w:left="1440" w:right="-180"/>
        <w:rPr>
          <w:rFonts w:ascii="Arial" w:eastAsia="Cambria" w:hAnsi="Arial" w:cs="Arial"/>
        </w:rPr>
      </w:pPr>
      <w:r w:rsidRPr="006F35F3">
        <w:rPr>
          <w:rFonts w:ascii="Arial" w:eastAsia="Cambria" w:hAnsi="Arial" w:cs="Arial"/>
        </w:rPr>
        <w:t>[insert additional state goals]</w:t>
      </w:r>
    </w:p>
    <w:p w14:paraId="5A221695" w14:textId="77777777" w:rsidR="006F35F3" w:rsidRPr="006F35F3" w:rsidRDefault="006F35F3" w:rsidP="006F35F3">
      <w:pPr>
        <w:numPr>
          <w:ilvl w:val="0"/>
          <w:numId w:val="9"/>
        </w:numPr>
        <w:tabs>
          <w:tab w:val="left" w:pos="1170"/>
        </w:tabs>
        <w:spacing w:after="0" w:line="240" w:lineRule="auto"/>
        <w:ind w:left="900" w:right="-180" w:hanging="540"/>
        <w:rPr>
          <w:rFonts w:ascii="Arial" w:eastAsia="Cambria" w:hAnsi="Arial" w:cs="Arial"/>
        </w:rPr>
      </w:pPr>
      <w:r w:rsidRPr="006F35F3">
        <w:rPr>
          <w:rFonts w:ascii="Arial" w:eastAsia="Cambria" w:hAnsi="Arial" w:cs="Arial"/>
        </w:rPr>
        <w:t xml:space="preserve">College Application Campaign Event Logistics </w:t>
      </w:r>
    </w:p>
    <w:p w14:paraId="68C92752" w14:textId="77777777" w:rsidR="006F35F3" w:rsidRPr="006F35F3" w:rsidRDefault="006F35F3" w:rsidP="006F35F3">
      <w:pPr>
        <w:numPr>
          <w:ilvl w:val="0"/>
          <w:numId w:val="10"/>
        </w:numPr>
        <w:spacing w:after="0" w:line="240" w:lineRule="auto"/>
        <w:ind w:left="1440" w:right="-180"/>
        <w:rPr>
          <w:rFonts w:ascii="Arial" w:eastAsia="Cambria" w:hAnsi="Arial" w:cs="Arial"/>
        </w:rPr>
      </w:pPr>
      <w:r w:rsidRPr="006F35F3">
        <w:rPr>
          <w:rFonts w:ascii="Arial" w:eastAsia="Cambria" w:hAnsi="Arial" w:cs="Arial"/>
        </w:rPr>
        <w:t>Provide a short tour of the school highlighting where the event will be held, principal’s office, facilities they may use or go into and those that they should not</w:t>
      </w:r>
    </w:p>
    <w:p w14:paraId="07F662CA" w14:textId="77777777" w:rsidR="006F35F3" w:rsidRPr="00D7563E" w:rsidRDefault="006F35F3" w:rsidP="006F35F3">
      <w:pPr>
        <w:numPr>
          <w:ilvl w:val="0"/>
          <w:numId w:val="10"/>
        </w:numPr>
        <w:spacing w:after="0" w:line="240" w:lineRule="auto"/>
        <w:ind w:left="1440" w:right="-180"/>
        <w:rPr>
          <w:rFonts w:ascii="Arial" w:eastAsia="Cambria" w:hAnsi="Arial" w:cs="Arial"/>
        </w:rPr>
      </w:pPr>
      <w:r w:rsidRPr="00D7563E">
        <w:rPr>
          <w:rFonts w:ascii="Arial" w:eastAsia="Cambria" w:hAnsi="Arial" w:cs="Arial"/>
        </w:rPr>
        <w:t>Dates and times College Application Campaign events will be held at the school</w:t>
      </w:r>
    </w:p>
    <w:p w14:paraId="12388560" w14:textId="77777777" w:rsidR="006F35F3" w:rsidRPr="00D7563E" w:rsidRDefault="006F35F3" w:rsidP="006F35F3">
      <w:pPr>
        <w:numPr>
          <w:ilvl w:val="0"/>
          <w:numId w:val="10"/>
        </w:numPr>
        <w:spacing w:after="0" w:line="240" w:lineRule="auto"/>
        <w:ind w:left="1440" w:right="-180"/>
        <w:rPr>
          <w:rFonts w:ascii="Arial" w:eastAsia="Cambria" w:hAnsi="Arial" w:cs="Arial"/>
        </w:rPr>
      </w:pPr>
      <w:r w:rsidRPr="00D7563E">
        <w:rPr>
          <w:rFonts w:ascii="Arial" w:eastAsia="Cambria" w:hAnsi="Arial" w:cs="Arial"/>
        </w:rPr>
        <w:t>Times that volunteers are expected to be available (it is strongly recommended that they are asked to arrive 15-30 minut</w:t>
      </w:r>
      <w:bookmarkStart w:id="1" w:name="_GoBack"/>
      <w:bookmarkEnd w:id="1"/>
      <w:r w:rsidRPr="00D7563E">
        <w:rPr>
          <w:rFonts w:ascii="Arial" w:eastAsia="Cambria" w:hAnsi="Arial" w:cs="Arial"/>
        </w:rPr>
        <w:t>es prior to the start of the event)</w:t>
      </w:r>
    </w:p>
    <w:p w14:paraId="1D616AE0" w14:textId="77777777" w:rsidR="006F35F3" w:rsidRPr="00D7563E" w:rsidRDefault="006F35F3" w:rsidP="006F35F3">
      <w:pPr>
        <w:numPr>
          <w:ilvl w:val="0"/>
          <w:numId w:val="10"/>
        </w:numPr>
        <w:spacing w:after="0" w:line="240" w:lineRule="auto"/>
        <w:ind w:left="1440" w:right="-180"/>
        <w:rPr>
          <w:rFonts w:ascii="Arial" w:eastAsia="Cambria" w:hAnsi="Arial" w:cs="Arial"/>
        </w:rPr>
      </w:pPr>
      <w:r w:rsidRPr="00D7563E">
        <w:rPr>
          <w:rFonts w:ascii="Arial" w:eastAsia="Cambria" w:hAnsi="Arial" w:cs="Arial"/>
        </w:rPr>
        <w:t>Assign tasks to be done by volunteers</w:t>
      </w:r>
    </w:p>
    <w:p w14:paraId="3D4DD34A" w14:textId="77777777" w:rsidR="006F35F3" w:rsidRPr="00D7563E" w:rsidRDefault="006F35F3" w:rsidP="006F35F3">
      <w:pPr>
        <w:numPr>
          <w:ilvl w:val="0"/>
          <w:numId w:val="10"/>
        </w:numPr>
        <w:spacing w:after="0" w:line="240" w:lineRule="auto"/>
        <w:ind w:left="1440" w:right="-180"/>
        <w:rPr>
          <w:rFonts w:ascii="Arial" w:eastAsia="Cambria" w:hAnsi="Arial" w:cs="Arial"/>
        </w:rPr>
      </w:pPr>
      <w:r w:rsidRPr="00D7563E">
        <w:rPr>
          <w:rFonts w:ascii="Arial" w:eastAsia="Cambria" w:hAnsi="Arial" w:cs="Arial"/>
        </w:rPr>
        <w:t>Review FAQs</w:t>
      </w:r>
    </w:p>
    <w:p w14:paraId="6DAF9566" w14:textId="77777777" w:rsidR="006F35F3" w:rsidRPr="00D7563E" w:rsidRDefault="006F35F3" w:rsidP="006F35F3">
      <w:pPr>
        <w:numPr>
          <w:ilvl w:val="0"/>
          <w:numId w:val="9"/>
        </w:numPr>
        <w:spacing w:after="0" w:line="240" w:lineRule="auto"/>
        <w:ind w:left="900" w:right="-180" w:hanging="540"/>
        <w:rPr>
          <w:rFonts w:ascii="Arial" w:eastAsia="Cambria" w:hAnsi="Arial" w:cs="Arial"/>
        </w:rPr>
      </w:pPr>
      <w:r w:rsidRPr="00D7563E">
        <w:rPr>
          <w:rFonts w:ascii="Arial" w:eastAsia="Cambria" w:hAnsi="Arial" w:cs="Arial"/>
        </w:rPr>
        <w:t>Engagement Before/After Event</w:t>
      </w:r>
    </w:p>
    <w:p w14:paraId="040349E4" w14:textId="77777777" w:rsidR="006F35F3" w:rsidRPr="00D7563E" w:rsidRDefault="006F35F3" w:rsidP="006F35F3">
      <w:pPr>
        <w:numPr>
          <w:ilvl w:val="1"/>
          <w:numId w:val="12"/>
        </w:numPr>
        <w:spacing w:after="0" w:line="240" w:lineRule="auto"/>
        <w:ind w:right="-180"/>
        <w:rPr>
          <w:rFonts w:ascii="Arial" w:eastAsia="Cambria" w:hAnsi="Arial" w:cs="Arial"/>
        </w:rPr>
      </w:pPr>
      <w:r w:rsidRPr="00D7563E">
        <w:rPr>
          <w:rFonts w:ascii="Arial" w:eastAsia="Cambria" w:hAnsi="Arial" w:cs="Arial"/>
        </w:rPr>
        <w:t xml:space="preserve">Remind volunteers of pre- and post-event opportunities like pep rallies and FAFSA complete events. </w:t>
      </w:r>
    </w:p>
    <w:p w14:paraId="0D366F98" w14:textId="77777777" w:rsidR="006F35F3" w:rsidRPr="00D7563E" w:rsidRDefault="006F35F3" w:rsidP="006F35F3">
      <w:pPr>
        <w:numPr>
          <w:ilvl w:val="1"/>
          <w:numId w:val="12"/>
        </w:numPr>
        <w:spacing w:after="0" w:line="240" w:lineRule="auto"/>
        <w:ind w:right="-180"/>
        <w:rPr>
          <w:rFonts w:ascii="Arial" w:eastAsia="Cambria" w:hAnsi="Arial" w:cs="Arial"/>
        </w:rPr>
      </w:pPr>
      <w:r w:rsidRPr="00D7563E">
        <w:rPr>
          <w:rFonts w:ascii="Arial" w:eastAsia="Cambria" w:hAnsi="Arial" w:cs="Arial"/>
        </w:rPr>
        <w:t>Share social media strategy and encourage their use of hashtags and participation.</w:t>
      </w:r>
    </w:p>
    <w:p w14:paraId="7C63E3CC" w14:textId="39B705FD" w:rsidR="006F35F3" w:rsidRPr="00D7563E" w:rsidRDefault="006F35F3" w:rsidP="006F35F3">
      <w:pPr>
        <w:pStyle w:val="ListParagraph"/>
        <w:numPr>
          <w:ilvl w:val="1"/>
          <w:numId w:val="12"/>
        </w:numPr>
        <w:rPr>
          <w:rFonts w:eastAsia="Cambria"/>
          <w:sz w:val="22"/>
          <w:szCs w:val="22"/>
        </w:rPr>
      </w:pPr>
      <w:r w:rsidRPr="00D7563E">
        <w:rPr>
          <w:rFonts w:eastAsia="Cambria"/>
          <w:sz w:val="22"/>
          <w:szCs w:val="22"/>
        </w:rPr>
        <w:t>Participate in national ACAC #</w:t>
      </w:r>
      <w:proofErr w:type="spellStart"/>
      <w:r w:rsidRPr="00D7563E">
        <w:rPr>
          <w:rFonts w:eastAsia="Cambria"/>
          <w:sz w:val="22"/>
          <w:szCs w:val="22"/>
        </w:rPr>
        <w:t>WhyApply</w:t>
      </w:r>
      <w:proofErr w:type="spellEnd"/>
      <w:r w:rsidRPr="00D7563E">
        <w:rPr>
          <w:rFonts w:eastAsia="Cambria"/>
          <w:sz w:val="22"/>
          <w:szCs w:val="22"/>
        </w:rPr>
        <w:t xml:space="preserve"> Day on Friday, September 2</w:t>
      </w:r>
      <w:r w:rsidR="00B4339D">
        <w:rPr>
          <w:rFonts w:eastAsia="Cambria"/>
          <w:sz w:val="22"/>
          <w:szCs w:val="22"/>
        </w:rPr>
        <w:t>0</w:t>
      </w:r>
      <w:r w:rsidRPr="00D7563E">
        <w:rPr>
          <w:rFonts w:eastAsia="Cambria"/>
          <w:sz w:val="22"/>
          <w:szCs w:val="22"/>
        </w:rPr>
        <w:t xml:space="preserve"> to kick off college application season.</w:t>
      </w:r>
    </w:p>
    <w:p w14:paraId="1F26F130" w14:textId="77777777" w:rsidR="006F35F3" w:rsidRPr="00D7563E" w:rsidRDefault="006F35F3" w:rsidP="006F35F3">
      <w:pPr>
        <w:numPr>
          <w:ilvl w:val="0"/>
          <w:numId w:val="9"/>
        </w:numPr>
        <w:spacing w:after="0" w:line="240" w:lineRule="auto"/>
        <w:ind w:left="900" w:right="-180" w:hanging="540"/>
        <w:rPr>
          <w:rFonts w:ascii="Arial" w:eastAsia="Cambria" w:hAnsi="Arial" w:cs="Arial"/>
        </w:rPr>
      </w:pPr>
      <w:r w:rsidRPr="00D7563E">
        <w:rPr>
          <w:rFonts w:ascii="Arial" w:eastAsia="Cambria" w:hAnsi="Arial" w:cs="Arial"/>
        </w:rPr>
        <w:t>Questions?</w:t>
      </w:r>
    </w:p>
    <w:p w14:paraId="33FF7D74" w14:textId="77777777" w:rsidR="006F35F3" w:rsidRPr="00D7563E" w:rsidRDefault="006F35F3" w:rsidP="006F35F3">
      <w:pPr>
        <w:numPr>
          <w:ilvl w:val="0"/>
          <w:numId w:val="9"/>
        </w:numPr>
        <w:spacing w:after="0" w:line="240" w:lineRule="auto"/>
        <w:ind w:left="900" w:right="-180" w:hanging="540"/>
        <w:rPr>
          <w:rFonts w:ascii="Arial" w:hAnsi="Arial" w:cs="Arial"/>
          <w:bCs/>
          <w:iCs/>
          <w:lang w:eastAsia="x-none"/>
        </w:rPr>
      </w:pPr>
      <w:r w:rsidRPr="00D7563E">
        <w:rPr>
          <w:rFonts w:ascii="Arial" w:eastAsia="Cambria" w:hAnsi="Arial" w:cs="Arial"/>
        </w:rPr>
        <w:t>Thank you!</w:t>
      </w:r>
    </w:p>
    <w:p w14:paraId="6EFD55AC" w14:textId="5FF3A0B4" w:rsidR="006F35F3" w:rsidRPr="00F3693D" w:rsidRDefault="006F35F3" w:rsidP="006F35F3">
      <w:pPr>
        <w:rPr>
          <w:rFonts w:ascii="Arial" w:hAnsi="Arial" w:cs="Arial"/>
        </w:rPr>
      </w:pPr>
      <w:r w:rsidRPr="00F3693D">
        <w:rPr>
          <w:rFonts w:ascii="Arial" w:hAnsi="Arial" w:cs="Arial"/>
          <w:b/>
          <w:bCs/>
          <w:iCs/>
          <w:sz w:val="28"/>
          <w:szCs w:val="28"/>
          <w:lang w:eastAsia="x-none"/>
        </w:rPr>
        <w:t>Volunteer Reference Guide</w:t>
      </w:r>
      <w:r w:rsidRPr="00F3693D">
        <w:rPr>
          <w:rFonts w:ascii="Arial" w:hAnsi="Arial" w:cs="Arial"/>
          <w:b/>
          <w:bCs/>
          <w:iCs/>
          <w:sz w:val="28"/>
          <w:szCs w:val="28"/>
          <w:lang w:eastAsia="x-none"/>
        </w:rPr>
        <w:tab/>
      </w:r>
      <w:r w:rsidRPr="00F3693D">
        <w:rPr>
          <w:rFonts w:ascii="Arial" w:hAnsi="Arial" w:cs="Arial"/>
          <w:sz w:val="28"/>
          <w:szCs w:val="28"/>
        </w:rPr>
        <w:tab/>
      </w:r>
      <w:r w:rsidRPr="00F3693D">
        <w:rPr>
          <w:rFonts w:ascii="Arial" w:hAnsi="Arial" w:cs="Arial"/>
          <w:sz w:val="28"/>
          <w:szCs w:val="28"/>
        </w:rPr>
        <w:tab/>
      </w:r>
      <w:r w:rsidRPr="00F3693D">
        <w:rPr>
          <w:rFonts w:ascii="Arial" w:hAnsi="Arial" w:cs="Arial"/>
          <w:sz w:val="28"/>
          <w:szCs w:val="28"/>
        </w:rPr>
        <w:tab/>
      </w:r>
      <w:r w:rsidRPr="00F3693D">
        <w:rPr>
          <w:rFonts w:ascii="Arial" w:hAnsi="Arial" w:cs="Arial"/>
          <w:sz w:val="28"/>
          <w:szCs w:val="28"/>
        </w:rPr>
        <w:tab/>
      </w:r>
    </w:p>
    <w:p w14:paraId="0769CE3C" w14:textId="77777777" w:rsidR="001C4B1D" w:rsidRDefault="006F35F3" w:rsidP="001C4B1D">
      <w:pPr>
        <w:spacing w:after="0"/>
        <w:jc w:val="center"/>
        <w:rPr>
          <w:rFonts w:ascii="Arial" w:hAnsi="Arial" w:cs="Arial"/>
        </w:rPr>
      </w:pPr>
      <w:r w:rsidRPr="00F3693D">
        <w:rPr>
          <w:rFonts w:ascii="Arial" w:hAnsi="Arial" w:cs="Arial"/>
        </w:rPr>
        <w:t>[High School Name]</w:t>
      </w:r>
    </w:p>
    <w:p w14:paraId="50A0443D" w14:textId="01198747" w:rsidR="006F35F3" w:rsidRPr="00F3693D" w:rsidRDefault="006F35F3" w:rsidP="001C4B1D">
      <w:pPr>
        <w:spacing w:after="0"/>
        <w:jc w:val="center"/>
        <w:rPr>
          <w:rFonts w:ascii="Arial" w:eastAsia="Calibri" w:hAnsi="Arial" w:cs="Arial"/>
        </w:rPr>
      </w:pPr>
    </w:p>
    <w:p w14:paraId="0687D7B5" w14:textId="77777777" w:rsidR="001C4B1D" w:rsidRDefault="006F35F3" w:rsidP="001C4B1D">
      <w:pPr>
        <w:autoSpaceDE w:val="0"/>
        <w:autoSpaceDN w:val="0"/>
        <w:adjustRightInd w:val="0"/>
        <w:spacing w:after="0"/>
        <w:rPr>
          <w:rFonts w:ascii="Arial" w:eastAsia="Calibri" w:hAnsi="Arial" w:cs="Arial"/>
        </w:rPr>
      </w:pPr>
      <w:r w:rsidRPr="00F3693D">
        <w:rPr>
          <w:rFonts w:ascii="Arial" w:eastAsia="Calibri" w:hAnsi="Arial" w:cs="Arial"/>
        </w:rPr>
        <w:t xml:space="preserve">Thank you for volunteering your time and enthusiasm for [Name of State’s ACAC Program] at </w:t>
      </w:r>
      <w:r w:rsidRPr="00F3693D">
        <w:rPr>
          <w:rFonts w:ascii="Arial" w:eastAsia="Calibri" w:hAnsi="Arial" w:cs="Arial"/>
          <w:bCs/>
        </w:rPr>
        <w:t>[High School Name]</w:t>
      </w:r>
      <w:r w:rsidRPr="00F3693D">
        <w:rPr>
          <w:rFonts w:ascii="Arial" w:eastAsia="Calibri" w:hAnsi="Arial" w:cs="Arial"/>
        </w:rPr>
        <w:t>! On [</w:t>
      </w:r>
      <w:r w:rsidRPr="00F3693D">
        <w:rPr>
          <w:rFonts w:ascii="Arial" w:eastAsia="Calibri" w:hAnsi="Arial" w:cs="Arial"/>
          <w:bCs/>
        </w:rPr>
        <w:t>Date(s)]</w:t>
      </w:r>
      <w:r w:rsidRPr="00F3693D">
        <w:rPr>
          <w:rFonts w:ascii="Arial" w:eastAsia="Calibri" w:hAnsi="Arial" w:cs="Arial"/>
        </w:rPr>
        <w:t xml:space="preserve">, all graduating seniors will be encouraged to apply to college, if they have not already done so. [Name of State’s ACAC Program] is possible due to the collaborative efforts of the administration, faculty, </w:t>
      </w:r>
      <w:r w:rsidRPr="00F3693D">
        <w:rPr>
          <w:rFonts w:ascii="Arial" w:eastAsia="Calibri" w:hAnsi="Arial" w:cs="Arial"/>
        </w:rPr>
        <w:lastRenderedPageBreak/>
        <w:t xml:space="preserve">and staff at </w:t>
      </w:r>
      <w:r w:rsidRPr="00F3693D">
        <w:rPr>
          <w:rFonts w:ascii="Arial" w:eastAsia="Calibri" w:hAnsi="Arial" w:cs="Arial"/>
          <w:bCs/>
        </w:rPr>
        <w:t>[High School Name]</w:t>
      </w:r>
      <w:r w:rsidRPr="00F3693D">
        <w:rPr>
          <w:rFonts w:ascii="Arial" w:eastAsia="Calibri" w:hAnsi="Arial" w:cs="Arial"/>
        </w:rPr>
        <w:t xml:space="preserve">, as well as our students, their families, and volunteers like you from across the community. We appreciate your commitment to making college a reality for our students. Please use this reference guide to familiarize yourself with the logistical information for [High School Name]’s [Name of State’s ACAC Program]. </w:t>
      </w:r>
    </w:p>
    <w:p w14:paraId="13A78614" w14:textId="246AE876" w:rsidR="006F35F3" w:rsidRPr="00F3693D" w:rsidRDefault="006F35F3" w:rsidP="001C4B1D">
      <w:pPr>
        <w:autoSpaceDE w:val="0"/>
        <w:autoSpaceDN w:val="0"/>
        <w:adjustRightInd w:val="0"/>
        <w:spacing w:after="0"/>
        <w:rPr>
          <w:rFonts w:ascii="Arial" w:eastAsia="Calibri" w:hAnsi="Arial" w:cs="Arial"/>
        </w:rPr>
      </w:pPr>
    </w:p>
    <w:p w14:paraId="1CCF629E" w14:textId="77777777" w:rsidR="006F35F3" w:rsidRPr="00F3693D" w:rsidRDefault="006F35F3" w:rsidP="001C4B1D">
      <w:pPr>
        <w:autoSpaceDE w:val="0"/>
        <w:autoSpaceDN w:val="0"/>
        <w:adjustRightInd w:val="0"/>
        <w:spacing w:after="0" w:line="240" w:lineRule="auto"/>
        <w:rPr>
          <w:rFonts w:ascii="Arial" w:eastAsia="Calibri" w:hAnsi="Arial" w:cs="Arial"/>
          <w:b/>
        </w:rPr>
      </w:pPr>
      <w:r w:rsidRPr="00F3693D">
        <w:rPr>
          <w:rFonts w:ascii="Arial" w:eastAsia="Calibri" w:hAnsi="Arial" w:cs="Arial"/>
          <w:b/>
        </w:rPr>
        <w:t xml:space="preserve">Logistical Information for </w:t>
      </w:r>
      <w:r w:rsidRPr="00F3693D">
        <w:rPr>
          <w:rFonts w:ascii="Arial" w:eastAsia="Calibri" w:hAnsi="Arial" w:cs="Arial"/>
          <w:b/>
          <w:bCs/>
        </w:rPr>
        <w:t xml:space="preserve">[High School Name]: </w:t>
      </w:r>
    </w:p>
    <w:p w14:paraId="5B070776" w14:textId="77777777" w:rsidR="006F35F3" w:rsidRPr="00F3693D" w:rsidRDefault="006F35F3" w:rsidP="001C4B1D">
      <w:pPr>
        <w:autoSpaceDE w:val="0"/>
        <w:autoSpaceDN w:val="0"/>
        <w:adjustRightInd w:val="0"/>
        <w:spacing w:after="0" w:line="240" w:lineRule="auto"/>
        <w:rPr>
          <w:rFonts w:ascii="Arial" w:eastAsia="Calibri" w:hAnsi="Arial" w:cs="Arial"/>
          <w:bCs/>
        </w:rPr>
      </w:pPr>
      <w:r w:rsidRPr="00F3693D">
        <w:rPr>
          <w:rFonts w:ascii="Arial" w:eastAsia="Calibri" w:hAnsi="Arial" w:cs="Arial"/>
          <w:bCs/>
        </w:rPr>
        <w:t>[High School Name] Site Coordinator</w:t>
      </w:r>
    </w:p>
    <w:p w14:paraId="37B61F52" w14:textId="77777777" w:rsidR="006F35F3" w:rsidRPr="00F3693D" w:rsidRDefault="006F35F3" w:rsidP="001C4B1D">
      <w:pPr>
        <w:autoSpaceDE w:val="0"/>
        <w:autoSpaceDN w:val="0"/>
        <w:adjustRightInd w:val="0"/>
        <w:spacing w:after="0" w:line="240" w:lineRule="auto"/>
        <w:rPr>
          <w:rFonts w:ascii="Arial" w:eastAsia="Calibri" w:hAnsi="Arial" w:cs="Arial"/>
          <w:bCs/>
        </w:rPr>
      </w:pPr>
      <w:r w:rsidRPr="00F3693D">
        <w:rPr>
          <w:rFonts w:ascii="Arial" w:eastAsia="Calibri" w:hAnsi="Arial" w:cs="Arial"/>
          <w:bCs/>
        </w:rPr>
        <w:t>[Name], [Title], [Email and/or Phone Number]</w:t>
      </w:r>
    </w:p>
    <w:p w14:paraId="60DC6461" w14:textId="77777777" w:rsidR="006F35F3" w:rsidRPr="00F3693D" w:rsidRDefault="006F35F3" w:rsidP="001C4B1D">
      <w:pPr>
        <w:autoSpaceDE w:val="0"/>
        <w:autoSpaceDN w:val="0"/>
        <w:adjustRightInd w:val="0"/>
        <w:spacing w:after="0" w:line="240" w:lineRule="auto"/>
        <w:rPr>
          <w:rFonts w:ascii="Arial" w:eastAsia="Calibri" w:hAnsi="Arial" w:cs="Arial"/>
          <w:b/>
          <w:bCs/>
        </w:rPr>
      </w:pPr>
    </w:p>
    <w:p w14:paraId="0203C40B"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t xml:space="preserve">Parking </w:t>
      </w:r>
    </w:p>
    <w:p w14:paraId="65849590"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rPr>
        <w:t>[Provide information here regarding where volunteers can park (usually visitor parking) and where it is located. What should volunteers do if that parking is full?] Upon entering the school, please go to [location] to check-in.</w:t>
      </w:r>
    </w:p>
    <w:p w14:paraId="2A6A9EAA" w14:textId="77777777" w:rsidR="006F35F3" w:rsidRPr="00F3693D" w:rsidRDefault="006F35F3" w:rsidP="001C4B1D">
      <w:pPr>
        <w:autoSpaceDE w:val="0"/>
        <w:autoSpaceDN w:val="0"/>
        <w:adjustRightInd w:val="0"/>
        <w:spacing w:after="0" w:line="240" w:lineRule="auto"/>
        <w:rPr>
          <w:rFonts w:ascii="Arial" w:eastAsia="Calibri" w:hAnsi="Arial" w:cs="Arial"/>
        </w:rPr>
      </w:pPr>
    </w:p>
    <w:p w14:paraId="0EA9D52A" w14:textId="12BB73B1"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t xml:space="preserve">Event times/Shift times </w:t>
      </w:r>
      <w:r w:rsidRPr="00F3693D">
        <w:rPr>
          <w:rFonts w:ascii="Arial" w:eastAsia="Calibri" w:hAnsi="Arial" w:cs="Arial"/>
        </w:rPr>
        <w:t xml:space="preserve">[What time and date will the volunteer be working at your school?] Please plan to arrive 15-30 minutes prior to the start of your volunteer shift. </w:t>
      </w:r>
    </w:p>
    <w:p w14:paraId="246355C5" w14:textId="77777777" w:rsidR="006F35F3" w:rsidRPr="00F3693D" w:rsidRDefault="006F35F3" w:rsidP="001C4B1D">
      <w:pPr>
        <w:autoSpaceDE w:val="0"/>
        <w:autoSpaceDN w:val="0"/>
        <w:adjustRightInd w:val="0"/>
        <w:spacing w:after="0" w:line="240" w:lineRule="auto"/>
        <w:rPr>
          <w:rFonts w:ascii="Arial" w:eastAsia="Calibri" w:hAnsi="Arial" w:cs="Arial"/>
        </w:rPr>
      </w:pPr>
    </w:p>
    <w:p w14:paraId="11DE322C"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t xml:space="preserve">Assignment Location </w:t>
      </w:r>
    </w:p>
    <w:p w14:paraId="14378007"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rPr>
        <w:t xml:space="preserve">Students will be filling out applications in the [location]. </w:t>
      </w:r>
    </w:p>
    <w:p w14:paraId="30374F4E" w14:textId="77777777" w:rsidR="006F35F3" w:rsidRPr="00F3693D" w:rsidRDefault="006F35F3" w:rsidP="001C4B1D">
      <w:pPr>
        <w:autoSpaceDE w:val="0"/>
        <w:autoSpaceDN w:val="0"/>
        <w:adjustRightInd w:val="0"/>
        <w:spacing w:after="0" w:line="240" w:lineRule="auto"/>
        <w:rPr>
          <w:rFonts w:ascii="Arial" w:eastAsia="Calibri" w:hAnsi="Arial" w:cs="Arial"/>
        </w:rPr>
      </w:pPr>
    </w:p>
    <w:p w14:paraId="54EA371B"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t xml:space="preserve">Appropriate Attire </w:t>
      </w:r>
    </w:p>
    <w:p w14:paraId="3850E37F"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rPr>
        <w:t xml:space="preserve">We ask that volunteers please come dressed in [type of attire] attire. </w:t>
      </w:r>
    </w:p>
    <w:p w14:paraId="12344D11" w14:textId="77777777" w:rsidR="006F35F3" w:rsidRPr="00F3693D" w:rsidRDefault="006F35F3" w:rsidP="001C4B1D">
      <w:pPr>
        <w:autoSpaceDE w:val="0"/>
        <w:autoSpaceDN w:val="0"/>
        <w:adjustRightInd w:val="0"/>
        <w:spacing w:after="0" w:line="240" w:lineRule="auto"/>
        <w:rPr>
          <w:rFonts w:ascii="Arial" w:eastAsia="Calibri" w:hAnsi="Arial" w:cs="Arial"/>
        </w:rPr>
      </w:pPr>
    </w:p>
    <w:p w14:paraId="7B7D350D"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t xml:space="preserve">Breaks </w:t>
      </w:r>
    </w:p>
    <w:p w14:paraId="0D69368D"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rPr>
        <w:t>[If needed, when will breaks be given?]</w:t>
      </w:r>
    </w:p>
    <w:p w14:paraId="185E7865" w14:textId="77777777" w:rsidR="006F35F3" w:rsidRPr="00F3693D" w:rsidRDefault="006F35F3" w:rsidP="001C4B1D">
      <w:pPr>
        <w:autoSpaceDE w:val="0"/>
        <w:autoSpaceDN w:val="0"/>
        <w:adjustRightInd w:val="0"/>
        <w:spacing w:after="0" w:line="240" w:lineRule="auto"/>
        <w:rPr>
          <w:rFonts w:ascii="Arial" w:eastAsia="Calibri" w:hAnsi="Arial" w:cs="Arial"/>
        </w:rPr>
      </w:pPr>
    </w:p>
    <w:p w14:paraId="7B3D84DE"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lastRenderedPageBreak/>
        <w:t xml:space="preserve">Options for Lunch </w:t>
      </w:r>
    </w:p>
    <w:p w14:paraId="021F321C"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rPr>
        <w:t>[If hosting near lunch, what are lunch options for your volunteers?]</w:t>
      </w:r>
    </w:p>
    <w:p w14:paraId="01D22096" w14:textId="77777777" w:rsidR="006F35F3" w:rsidRPr="00F3693D" w:rsidRDefault="006F35F3" w:rsidP="001C4B1D">
      <w:pPr>
        <w:autoSpaceDE w:val="0"/>
        <w:autoSpaceDN w:val="0"/>
        <w:adjustRightInd w:val="0"/>
        <w:spacing w:after="0" w:line="240" w:lineRule="auto"/>
        <w:rPr>
          <w:rFonts w:ascii="Arial" w:eastAsia="Calibri" w:hAnsi="Arial" w:cs="Arial"/>
        </w:rPr>
      </w:pPr>
    </w:p>
    <w:p w14:paraId="7538C7C0"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t xml:space="preserve">Contingency Plans </w:t>
      </w:r>
    </w:p>
    <w:p w14:paraId="1E53F680"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rPr>
        <w:t>[What should volunteers do if school is delayed and/or cancelled?]</w:t>
      </w:r>
    </w:p>
    <w:p w14:paraId="1624521C" w14:textId="77777777" w:rsidR="006F35F3" w:rsidRPr="00F3693D" w:rsidRDefault="006F35F3" w:rsidP="001C4B1D">
      <w:pPr>
        <w:autoSpaceDE w:val="0"/>
        <w:autoSpaceDN w:val="0"/>
        <w:adjustRightInd w:val="0"/>
        <w:spacing w:after="0" w:line="240" w:lineRule="auto"/>
        <w:rPr>
          <w:rFonts w:ascii="Arial" w:eastAsia="Calibri" w:hAnsi="Arial" w:cs="Arial"/>
        </w:rPr>
      </w:pPr>
    </w:p>
    <w:p w14:paraId="0A6ECC33"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t xml:space="preserve">Location of Restrooms </w:t>
      </w:r>
    </w:p>
    <w:p w14:paraId="579C73B4"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rPr>
        <w:t>[Where are the restrooms that volunteers should use on the day of the event?]</w:t>
      </w:r>
    </w:p>
    <w:p w14:paraId="280F9C8E" w14:textId="77777777" w:rsidR="006F35F3" w:rsidRPr="00F3693D" w:rsidRDefault="006F35F3" w:rsidP="001C4B1D">
      <w:pPr>
        <w:autoSpaceDE w:val="0"/>
        <w:autoSpaceDN w:val="0"/>
        <w:adjustRightInd w:val="0"/>
        <w:spacing w:after="0" w:line="240" w:lineRule="auto"/>
        <w:rPr>
          <w:rFonts w:ascii="Arial" w:eastAsia="Calibri" w:hAnsi="Arial" w:cs="Arial"/>
        </w:rPr>
      </w:pPr>
    </w:p>
    <w:p w14:paraId="79F5B718"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t xml:space="preserve">Contact information for volunteer questions on day of event </w:t>
      </w:r>
    </w:p>
    <w:p w14:paraId="627E06CF"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rPr>
        <w:t>For questions on the day of event, please call [contact] at [phone number].</w:t>
      </w:r>
    </w:p>
    <w:p w14:paraId="17D80D0B" w14:textId="77777777" w:rsidR="006F35F3" w:rsidRPr="00F3693D" w:rsidRDefault="006F35F3" w:rsidP="001C4B1D">
      <w:pPr>
        <w:autoSpaceDE w:val="0"/>
        <w:autoSpaceDN w:val="0"/>
        <w:adjustRightInd w:val="0"/>
        <w:spacing w:after="0" w:line="240" w:lineRule="auto"/>
        <w:rPr>
          <w:rFonts w:ascii="Arial" w:eastAsia="Calibri" w:hAnsi="Arial" w:cs="Arial"/>
        </w:rPr>
      </w:pPr>
    </w:p>
    <w:p w14:paraId="56790A4E" w14:textId="77777777" w:rsidR="006F35F3" w:rsidRPr="00F3693D" w:rsidRDefault="006F35F3" w:rsidP="001C4B1D">
      <w:pPr>
        <w:autoSpaceDE w:val="0"/>
        <w:autoSpaceDN w:val="0"/>
        <w:adjustRightInd w:val="0"/>
        <w:spacing w:after="0" w:line="240" w:lineRule="auto"/>
        <w:rPr>
          <w:rFonts w:ascii="Arial" w:eastAsia="Calibri" w:hAnsi="Arial" w:cs="Arial"/>
        </w:rPr>
      </w:pPr>
      <w:r w:rsidRPr="00F3693D">
        <w:rPr>
          <w:rFonts w:ascii="Arial" w:eastAsia="Calibri" w:hAnsi="Arial" w:cs="Arial"/>
          <w:b/>
          <w:bCs/>
        </w:rPr>
        <w:t xml:space="preserve">Directions </w:t>
      </w:r>
    </w:p>
    <w:p w14:paraId="5D4ECA51" w14:textId="7D74DDB1" w:rsidR="006F35F3" w:rsidRPr="006F35F3" w:rsidRDefault="006F35F3" w:rsidP="001C4B1D">
      <w:pPr>
        <w:spacing w:after="0"/>
        <w:rPr>
          <w:rFonts w:ascii="Arial" w:hAnsi="Arial" w:cs="Arial"/>
          <w:lang w:val="x-none" w:eastAsia="x-none"/>
        </w:rPr>
      </w:pPr>
      <w:r w:rsidRPr="00F3693D">
        <w:rPr>
          <w:rFonts w:ascii="Arial" w:eastAsia="Calibri" w:hAnsi="Arial" w:cs="Arial"/>
        </w:rPr>
        <w:t>[Name of High School] is located at [Address]</w:t>
      </w:r>
    </w:p>
    <w:sectPr w:rsidR="006F35F3" w:rsidRPr="006F35F3" w:rsidSect="00A963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5FBA18DF" w:rsidR="00C3492E" w:rsidRPr="00D62E87" w:rsidRDefault="00B4339D"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w:t>
      </w:r>
      <w:r w:rsidR="005D40F6">
        <w:rPr>
          <w:rStyle w:val="Hyperlink"/>
          <w:rFonts w:ascii="Cambria" w:eastAsia="Cambria" w:hAnsi="Cambria"/>
          <w:noProof/>
          <w:sz w:val="20"/>
        </w:rPr>
        <w:t>act</w:t>
      </w:r>
      <w:r w:rsidR="00372CF1" w:rsidRPr="000C508B">
        <w:rPr>
          <w:rStyle w:val="Hyperlink"/>
          <w:rFonts w:ascii="Cambria" w:eastAsia="Cambria" w:hAnsi="Cambria"/>
          <w:noProof/>
          <w:sz w:val="20"/>
        </w:rPr>
        <w: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93753"/>
    <w:multiLevelType w:val="hybridMultilevel"/>
    <w:tmpl w:val="FF5E7278"/>
    <w:lvl w:ilvl="0" w:tplc="82D2417E">
      <w:start w:val="1"/>
      <w:numFmt w:val="bullet"/>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B7379"/>
    <w:multiLevelType w:val="hybridMultilevel"/>
    <w:tmpl w:val="7A20A228"/>
    <w:lvl w:ilvl="0" w:tplc="F6548BBC">
      <w:start w:val="1"/>
      <w:numFmt w:val="upperRoman"/>
      <w:lvlText w:val="%1."/>
      <w:lvlJc w:val="left"/>
      <w:pPr>
        <w:ind w:left="1080" w:hanging="720"/>
      </w:pPr>
      <w:rPr>
        <w:rFonts w:hint="default"/>
      </w:rPr>
    </w:lvl>
    <w:lvl w:ilvl="1" w:tplc="82D2417E">
      <w:start w:val="1"/>
      <w:numFmt w:val="bullet"/>
      <w:lvlText w:val="-"/>
      <w:lvlJc w:val="left"/>
      <w:pPr>
        <w:ind w:left="1440" w:hanging="360"/>
      </w:pPr>
      <w:rPr>
        <w:rFonts w:ascii="Calibri" w:eastAsia="Cambria"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6294F"/>
    <w:multiLevelType w:val="hybridMultilevel"/>
    <w:tmpl w:val="540EF4A2"/>
    <w:lvl w:ilvl="0" w:tplc="F6548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F5FE3"/>
    <w:multiLevelType w:val="hybridMultilevel"/>
    <w:tmpl w:val="4B9C2FB4"/>
    <w:lvl w:ilvl="0" w:tplc="F790F9AE">
      <w:start w:val="3"/>
      <w:numFmt w:val="bullet"/>
      <w:lvlText w:val="-"/>
      <w:lvlJc w:val="left"/>
      <w:pPr>
        <w:ind w:left="1800" w:hanging="360"/>
      </w:pPr>
      <w:rPr>
        <w:rFonts w:ascii="Calibri" w:eastAsia="Cambria" w:hAnsi="Calibri"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40147"/>
    <w:multiLevelType w:val="hybridMultilevel"/>
    <w:tmpl w:val="61CC31B0"/>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10"/>
  </w:num>
  <w:num w:numId="6">
    <w:abstractNumId w:val="7"/>
  </w:num>
  <w:num w:numId="7">
    <w:abstractNumId w:val="6"/>
  </w:num>
  <w:num w:numId="8">
    <w:abstractNumId w:val="11"/>
  </w:num>
  <w:num w:numId="9">
    <w:abstractNumId w:val="8"/>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033"/>
    <w:rsid w:val="00037EC2"/>
    <w:rsid w:val="000E12C6"/>
    <w:rsid w:val="001A02E3"/>
    <w:rsid w:val="001C4B1D"/>
    <w:rsid w:val="002320D8"/>
    <w:rsid w:val="00235163"/>
    <w:rsid w:val="0028658F"/>
    <w:rsid w:val="002C3CA1"/>
    <w:rsid w:val="00372CF1"/>
    <w:rsid w:val="003A178A"/>
    <w:rsid w:val="003C750D"/>
    <w:rsid w:val="00523A9F"/>
    <w:rsid w:val="00546A4F"/>
    <w:rsid w:val="0056312C"/>
    <w:rsid w:val="005D40F6"/>
    <w:rsid w:val="00627E9C"/>
    <w:rsid w:val="00643D39"/>
    <w:rsid w:val="006F35F3"/>
    <w:rsid w:val="00713325"/>
    <w:rsid w:val="0074397D"/>
    <w:rsid w:val="0090420E"/>
    <w:rsid w:val="009124D6"/>
    <w:rsid w:val="009A07EC"/>
    <w:rsid w:val="00A9637E"/>
    <w:rsid w:val="00AB132D"/>
    <w:rsid w:val="00AB1A62"/>
    <w:rsid w:val="00B4339D"/>
    <w:rsid w:val="00B93F4E"/>
    <w:rsid w:val="00C3492E"/>
    <w:rsid w:val="00D62E87"/>
    <w:rsid w:val="00D7563E"/>
    <w:rsid w:val="00E122EA"/>
    <w:rsid w:val="00E9479C"/>
    <w:rsid w:val="00EB7EB5"/>
    <w:rsid w:val="00F30AB5"/>
    <w:rsid w:val="00F3693D"/>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customStyle="1" w:styleId="CommentTextChar">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customStyle="1" w:styleId="CommentSubjectChar">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2019-04-17T19:35:00Z</dcterms:created>
  <dcterms:modified xsi:type="dcterms:W3CDTF">2019-04-17T19:35:00Z</dcterms:modified>
</cp:coreProperties>
</file>