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6CF0" w14:textId="77777777" w:rsidR="00627415" w:rsidRDefault="00006343" w:rsidP="00006343">
      <w:pPr>
        <w:jc w:val="center"/>
      </w:pPr>
      <w:r>
        <w:rPr>
          <w:noProof/>
        </w:rPr>
        <w:drawing>
          <wp:inline distT="0" distB="0" distL="0" distR="0" wp14:anchorId="69363253" wp14:editId="5F359568">
            <wp:extent cx="186690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c-cel-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120140"/>
                    </a:xfrm>
                    <a:prstGeom prst="rect">
                      <a:avLst/>
                    </a:prstGeom>
                  </pic:spPr>
                </pic:pic>
              </a:graphicData>
            </a:graphic>
          </wp:inline>
        </w:drawing>
      </w:r>
    </w:p>
    <w:p w14:paraId="1148C5F2" w14:textId="65B862CC" w:rsidR="00006343" w:rsidRPr="00A27760" w:rsidRDefault="00006343" w:rsidP="00A27760">
      <w:pPr>
        <w:jc w:val="center"/>
        <w:rPr>
          <w:rFonts w:ascii="Arial" w:hAnsi="Arial" w:cs="Arial"/>
          <w:b/>
          <w:sz w:val="28"/>
        </w:rPr>
      </w:pPr>
      <w:r w:rsidRPr="004E5332">
        <w:rPr>
          <w:rFonts w:ascii="Arial" w:hAnsi="Arial" w:cs="Arial"/>
          <w:b/>
          <w:sz w:val="28"/>
        </w:rPr>
        <w:t>#WhyApply 2019 Social Media Toolkit</w:t>
      </w:r>
    </w:p>
    <w:p w14:paraId="2FDE8AB7" w14:textId="7385CC44" w:rsidR="00006343" w:rsidRPr="00361095" w:rsidRDefault="00006343">
      <w:pPr>
        <w:rPr>
          <w:rFonts w:ascii="Arial" w:hAnsi="Arial" w:cs="Arial"/>
          <w:sz w:val="20"/>
          <w:szCs w:val="20"/>
        </w:rPr>
      </w:pPr>
      <w:r w:rsidRPr="00361095">
        <w:rPr>
          <w:rFonts w:ascii="Arial" w:hAnsi="Arial" w:cs="Arial"/>
          <w:sz w:val="20"/>
          <w:szCs w:val="20"/>
        </w:rPr>
        <w:t>This fall, students across the</w:t>
      </w:r>
      <w:bookmarkStart w:id="0" w:name="_GoBack"/>
      <w:bookmarkEnd w:id="0"/>
      <w:r w:rsidRPr="00361095">
        <w:rPr>
          <w:rFonts w:ascii="Arial" w:hAnsi="Arial" w:cs="Arial"/>
          <w:sz w:val="20"/>
          <w:szCs w:val="20"/>
        </w:rPr>
        <w:t xml:space="preserve"> country will be submitting college applications and celebrating their plans for the future. </w:t>
      </w:r>
      <w:r w:rsidR="00564820" w:rsidRPr="00361095">
        <w:rPr>
          <w:rFonts w:ascii="Arial" w:hAnsi="Arial" w:cs="Arial"/>
          <w:sz w:val="20"/>
          <w:szCs w:val="20"/>
        </w:rPr>
        <w:t>Nearly 600,000 of them</w:t>
      </w:r>
      <w:r w:rsidRPr="00361095">
        <w:rPr>
          <w:rFonts w:ascii="Arial" w:hAnsi="Arial" w:cs="Arial"/>
          <w:sz w:val="20"/>
          <w:szCs w:val="20"/>
        </w:rPr>
        <w:t xml:space="preserve"> will do so when schools in all 50 states and the District of Columbia host American College Application Campaign (ACAC) events. To celebrate college application season and our students, ACAC encourages participati</w:t>
      </w:r>
      <w:r w:rsidR="00245B5C">
        <w:rPr>
          <w:rFonts w:ascii="Arial" w:hAnsi="Arial" w:cs="Arial"/>
          <w:sz w:val="20"/>
          <w:szCs w:val="20"/>
        </w:rPr>
        <w:t>on</w:t>
      </w:r>
      <w:r w:rsidRPr="00361095">
        <w:rPr>
          <w:rFonts w:ascii="Arial" w:hAnsi="Arial" w:cs="Arial"/>
          <w:sz w:val="20"/>
          <w:szCs w:val="20"/>
        </w:rPr>
        <w:t xml:space="preserve"> in the #WhyApply social media campaign.</w:t>
      </w:r>
    </w:p>
    <w:p w14:paraId="19BE09A2" w14:textId="77777777" w:rsidR="00564820" w:rsidRPr="00361095" w:rsidRDefault="00564820" w:rsidP="00564820">
      <w:pPr>
        <w:rPr>
          <w:rFonts w:ascii="Arial" w:hAnsi="Arial" w:cs="Arial"/>
          <w:sz w:val="20"/>
          <w:szCs w:val="20"/>
        </w:rPr>
      </w:pPr>
      <w:r w:rsidRPr="00361095">
        <w:rPr>
          <w:rFonts w:ascii="Arial" w:hAnsi="Arial" w:cs="Arial"/>
          <w:sz w:val="20"/>
          <w:szCs w:val="20"/>
        </w:rPr>
        <w:t xml:space="preserve">Join ACAC on </w:t>
      </w:r>
      <w:r w:rsidRPr="00361095">
        <w:rPr>
          <w:rFonts w:ascii="Arial" w:hAnsi="Arial" w:cs="Arial"/>
          <w:b/>
          <w:sz w:val="20"/>
          <w:szCs w:val="20"/>
        </w:rPr>
        <w:t>Friday, September 20</w:t>
      </w:r>
      <w:r w:rsidRPr="00361095">
        <w:rPr>
          <w:rFonts w:ascii="Arial" w:hAnsi="Arial" w:cs="Arial"/>
          <w:sz w:val="20"/>
          <w:szCs w:val="20"/>
        </w:rPr>
        <w:t>, for #WhyApply Day by heading to social media and answering the question, “Why apply to college?”</w:t>
      </w:r>
    </w:p>
    <w:p w14:paraId="2B38FEDE" w14:textId="28B355F2" w:rsidR="00564820" w:rsidRPr="00361095" w:rsidRDefault="004E5332">
      <w:pPr>
        <w:rPr>
          <w:rFonts w:ascii="Arial" w:hAnsi="Arial" w:cs="Arial"/>
          <w:sz w:val="20"/>
          <w:szCs w:val="20"/>
        </w:rPr>
      </w:pPr>
      <w:r w:rsidRPr="00361095">
        <w:rPr>
          <w:rFonts w:ascii="Arial" w:hAnsi="Arial" w:cs="Arial"/>
          <w:sz w:val="20"/>
          <w:szCs w:val="20"/>
        </w:rPr>
        <w:t xml:space="preserve">#WhyApply Day </w:t>
      </w:r>
      <w:r w:rsidR="00564820" w:rsidRPr="00361095">
        <w:rPr>
          <w:rFonts w:ascii="Arial" w:hAnsi="Arial" w:cs="Arial"/>
          <w:sz w:val="20"/>
          <w:szCs w:val="20"/>
        </w:rPr>
        <w:t>celebrates the college application season by sharing supportive and motivating messages on social media about the importance of applying to college. Whether applying to a certificate program, two-year college or four-year university, it’s important to celebrate this critical and necessary step on the journey to postsecondary education.</w:t>
      </w:r>
    </w:p>
    <w:p w14:paraId="47624A00" w14:textId="77777777" w:rsidR="004E5332" w:rsidRPr="00361095" w:rsidRDefault="004E5332">
      <w:pPr>
        <w:rPr>
          <w:rFonts w:ascii="Arial" w:hAnsi="Arial" w:cs="Arial"/>
          <w:b/>
          <w:sz w:val="20"/>
          <w:szCs w:val="20"/>
        </w:rPr>
      </w:pPr>
      <w:r w:rsidRPr="00361095">
        <w:rPr>
          <w:rFonts w:ascii="Arial" w:hAnsi="Arial" w:cs="Arial"/>
          <w:b/>
          <w:sz w:val="20"/>
          <w:szCs w:val="20"/>
        </w:rPr>
        <w:lastRenderedPageBreak/>
        <w:t>How to show your support</w:t>
      </w:r>
    </w:p>
    <w:p w14:paraId="20BDBBD7" w14:textId="7735F08E" w:rsidR="004E5332" w:rsidRPr="00361095" w:rsidRDefault="004E5332">
      <w:pPr>
        <w:rPr>
          <w:rFonts w:ascii="Arial" w:hAnsi="Arial" w:cs="Arial"/>
          <w:sz w:val="20"/>
          <w:szCs w:val="20"/>
        </w:rPr>
      </w:pPr>
      <w:r w:rsidRPr="00361095">
        <w:rPr>
          <w:rFonts w:ascii="Arial" w:hAnsi="Arial" w:cs="Arial"/>
          <w:sz w:val="20"/>
          <w:szCs w:val="20"/>
        </w:rPr>
        <w:t>On Friday, September 20, wear your college gear and share why you believe students should apply to college and/or why you applied to college</w:t>
      </w:r>
      <w:r w:rsidR="00FB06A4">
        <w:rPr>
          <w:rFonts w:ascii="Arial" w:hAnsi="Arial" w:cs="Arial"/>
          <w:sz w:val="20"/>
          <w:szCs w:val="20"/>
        </w:rPr>
        <w:t>. Be sure to use the hashtag #WhyApply and tag the American College Application Campaign</w:t>
      </w:r>
      <w:r w:rsidRPr="00361095">
        <w:rPr>
          <w:rFonts w:ascii="Arial" w:hAnsi="Arial" w:cs="Arial"/>
          <w:sz w:val="20"/>
          <w:szCs w:val="20"/>
        </w:rPr>
        <w:t>. Encourage your friends, family, and colleagues to do the same. Not sure what to post? You might:</w:t>
      </w:r>
    </w:p>
    <w:p w14:paraId="29DBF8C7" w14:textId="77777777" w:rsidR="004E5332" w:rsidRPr="00361095" w:rsidRDefault="004E5332" w:rsidP="004E5332">
      <w:pPr>
        <w:pStyle w:val="ListParagraph"/>
        <w:numPr>
          <w:ilvl w:val="0"/>
          <w:numId w:val="2"/>
        </w:numPr>
        <w:rPr>
          <w:rFonts w:ascii="Arial" w:hAnsi="Arial" w:cs="Arial"/>
          <w:sz w:val="20"/>
          <w:szCs w:val="20"/>
        </w:rPr>
      </w:pPr>
      <w:r w:rsidRPr="00361095">
        <w:rPr>
          <w:rFonts w:ascii="Arial" w:hAnsi="Arial" w:cs="Arial"/>
          <w:sz w:val="20"/>
          <w:szCs w:val="20"/>
        </w:rPr>
        <w:t xml:space="preserve">Write your answer on this </w:t>
      </w:r>
      <w:hyperlink r:id="rId10" w:history="1">
        <w:r w:rsidRPr="00361095">
          <w:rPr>
            <w:rStyle w:val="Hyperlink"/>
            <w:rFonts w:ascii="Arial" w:hAnsi="Arial" w:cs="Arial"/>
            <w:sz w:val="20"/>
            <w:szCs w:val="20"/>
          </w:rPr>
          <w:t>#WhyApply printout</w:t>
        </w:r>
      </w:hyperlink>
      <w:r w:rsidRPr="00361095">
        <w:rPr>
          <w:rFonts w:ascii="Arial" w:hAnsi="Arial" w:cs="Arial"/>
          <w:sz w:val="20"/>
          <w:szCs w:val="20"/>
        </w:rPr>
        <w:t xml:space="preserve"> and post a photo of you holding it</w:t>
      </w:r>
    </w:p>
    <w:p w14:paraId="76E3C3AE" w14:textId="77777777" w:rsidR="004E5332" w:rsidRPr="00361095" w:rsidRDefault="004E5332" w:rsidP="004E5332">
      <w:pPr>
        <w:pStyle w:val="ListParagraph"/>
        <w:numPr>
          <w:ilvl w:val="0"/>
          <w:numId w:val="2"/>
        </w:numPr>
        <w:rPr>
          <w:rFonts w:ascii="Arial" w:hAnsi="Arial" w:cs="Arial"/>
          <w:sz w:val="20"/>
          <w:szCs w:val="20"/>
        </w:rPr>
      </w:pPr>
      <w:r w:rsidRPr="00361095">
        <w:rPr>
          <w:rFonts w:ascii="Arial" w:hAnsi="Arial" w:cs="Arial"/>
          <w:sz w:val="20"/>
          <w:szCs w:val="20"/>
        </w:rPr>
        <w:t>Type a short response in your status</w:t>
      </w:r>
    </w:p>
    <w:p w14:paraId="1AD6DECD" w14:textId="77777777" w:rsidR="004E5332" w:rsidRPr="00361095" w:rsidRDefault="004E5332" w:rsidP="004E5332">
      <w:pPr>
        <w:pStyle w:val="ListParagraph"/>
        <w:numPr>
          <w:ilvl w:val="0"/>
          <w:numId w:val="2"/>
        </w:numPr>
        <w:rPr>
          <w:rFonts w:ascii="Arial" w:hAnsi="Arial" w:cs="Arial"/>
          <w:sz w:val="20"/>
          <w:szCs w:val="20"/>
        </w:rPr>
      </w:pPr>
      <w:r w:rsidRPr="00361095">
        <w:rPr>
          <w:rFonts w:ascii="Arial" w:hAnsi="Arial" w:cs="Arial"/>
          <w:sz w:val="20"/>
          <w:szCs w:val="20"/>
        </w:rPr>
        <w:t>Make a video of yourself, your kids, or your friends answering the question “Why apply?”</w:t>
      </w:r>
    </w:p>
    <w:p w14:paraId="402E2A3A" w14:textId="77777777" w:rsidR="004E5332" w:rsidRPr="00361095" w:rsidRDefault="004E5332" w:rsidP="004E5332">
      <w:pPr>
        <w:pStyle w:val="ListParagraph"/>
        <w:numPr>
          <w:ilvl w:val="0"/>
          <w:numId w:val="2"/>
        </w:numPr>
        <w:rPr>
          <w:rFonts w:ascii="Arial" w:hAnsi="Arial" w:cs="Arial"/>
          <w:sz w:val="20"/>
          <w:szCs w:val="20"/>
        </w:rPr>
      </w:pPr>
      <w:r w:rsidRPr="00361095">
        <w:rPr>
          <w:rFonts w:ascii="Arial" w:hAnsi="Arial" w:cs="Arial"/>
          <w:sz w:val="20"/>
          <w:szCs w:val="20"/>
        </w:rPr>
        <w:t>Draw a picture depicting your reasons</w:t>
      </w:r>
    </w:p>
    <w:p w14:paraId="4616BF0C" w14:textId="77777777" w:rsidR="00006343" w:rsidRPr="00361095" w:rsidRDefault="00006343">
      <w:pPr>
        <w:rPr>
          <w:rFonts w:ascii="Arial" w:hAnsi="Arial" w:cs="Arial"/>
          <w:sz w:val="20"/>
          <w:szCs w:val="20"/>
        </w:rPr>
      </w:pPr>
    </w:p>
    <w:p w14:paraId="71AC103D" w14:textId="2E96CC56" w:rsidR="00006343" w:rsidRPr="00361095" w:rsidRDefault="00006343">
      <w:pPr>
        <w:rPr>
          <w:rFonts w:ascii="Arial" w:hAnsi="Arial" w:cs="Arial"/>
          <w:b/>
          <w:sz w:val="20"/>
          <w:szCs w:val="20"/>
        </w:rPr>
      </w:pPr>
      <w:r w:rsidRPr="00361095">
        <w:rPr>
          <w:rFonts w:ascii="Arial" w:hAnsi="Arial" w:cs="Arial"/>
          <w:b/>
          <w:sz w:val="20"/>
          <w:szCs w:val="20"/>
        </w:rPr>
        <w:t xml:space="preserve">Sample Posts </w:t>
      </w:r>
      <w:r w:rsidR="00A349F1" w:rsidRPr="00361095">
        <w:rPr>
          <w:rFonts w:ascii="Arial" w:hAnsi="Arial" w:cs="Arial"/>
          <w:b/>
          <w:sz w:val="20"/>
          <w:szCs w:val="20"/>
        </w:rPr>
        <w:t>to Promote #WhyApply Day</w:t>
      </w:r>
      <w:r w:rsidRPr="00361095">
        <w:rPr>
          <w:rFonts w:ascii="Arial" w:hAnsi="Arial" w:cs="Arial"/>
          <w:b/>
          <w:sz w:val="20"/>
          <w:szCs w:val="20"/>
        </w:rPr>
        <w:t>:</w:t>
      </w:r>
    </w:p>
    <w:p w14:paraId="70F7EF0A" w14:textId="5853D5C0" w:rsidR="00006343" w:rsidRPr="00361095" w:rsidRDefault="00245B5C" w:rsidP="00006343">
      <w:pPr>
        <w:pStyle w:val="ListParagraph"/>
        <w:numPr>
          <w:ilvl w:val="0"/>
          <w:numId w:val="1"/>
        </w:numPr>
        <w:rPr>
          <w:rFonts w:ascii="Arial" w:hAnsi="Arial" w:cs="Arial"/>
          <w:sz w:val="20"/>
          <w:szCs w:val="20"/>
        </w:rPr>
      </w:pPr>
      <w:r w:rsidRPr="00245B5C">
        <w:rPr>
          <w:rFonts w:ascii="Arial" w:hAnsi="Arial" w:cs="Arial"/>
          <w:b/>
          <w:sz w:val="20"/>
          <w:szCs w:val="20"/>
        </w:rPr>
        <w:t>Twitter:</w:t>
      </w:r>
      <w:r>
        <w:rPr>
          <w:rFonts w:ascii="Arial" w:hAnsi="Arial" w:cs="Arial"/>
          <w:sz w:val="20"/>
          <w:szCs w:val="20"/>
        </w:rPr>
        <w:t xml:space="preserve"> </w:t>
      </w:r>
      <w:r w:rsidR="00006343" w:rsidRPr="00361095">
        <w:rPr>
          <w:rFonts w:ascii="Arial" w:hAnsi="Arial" w:cs="Arial"/>
          <w:sz w:val="20"/>
          <w:szCs w:val="20"/>
        </w:rPr>
        <w:t xml:space="preserve">#WhyApply Day is Friday, Sept. 20! Join us and @American_CAC by sharing your “why apply to college?” reason. </w:t>
      </w:r>
      <w:r w:rsidR="00A27760">
        <w:rPr>
          <w:rFonts w:ascii="Arial" w:hAnsi="Arial" w:cs="Arial"/>
          <w:sz w:val="20"/>
          <w:szCs w:val="20"/>
        </w:rPr>
        <w:t>Use @American_CAC’s #</w:t>
      </w:r>
      <w:r>
        <w:rPr>
          <w:rFonts w:ascii="Arial" w:hAnsi="Arial" w:cs="Arial"/>
          <w:sz w:val="20"/>
          <w:szCs w:val="20"/>
        </w:rPr>
        <w:t>W</w:t>
      </w:r>
      <w:r w:rsidR="00A27760">
        <w:rPr>
          <w:rFonts w:ascii="Arial" w:hAnsi="Arial" w:cs="Arial"/>
          <w:sz w:val="20"/>
          <w:szCs w:val="20"/>
        </w:rPr>
        <w:t>hy</w:t>
      </w:r>
      <w:r>
        <w:rPr>
          <w:rFonts w:ascii="Arial" w:hAnsi="Arial" w:cs="Arial"/>
          <w:sz w:val="20"/>
          <w:szCs w:val="20"/>
        </w:rPr>
        <w:t>A</w:t>
      </w:r>
      <w:r w:rsidR="00A27760">
        <w:rPr>
          <w:rFonts w:ascii="Arial" w:hAnsi="Arial" w:cs="Arial"/>
          <w:sz w:val="20"/>
          <w:szCs w:val="20"/>
        </w:rPr>
        <w:t xml:space="preserve">pply printout available here: </w:t>
      </w:r>
      <w:hyperlink r:id="rId11" w:history="1">
        <w:r w:rsidR="00A27760" w:rsidRPr="00CF65FD">
          <w:rPr>
            <w:color w:val="0000FF"/>
            <w:u w:val="single"/>
          </w:rPr>
          <w:t>https://equityinlearning.act.org/acac/resources/state-coordinator-materials/</w:t>
        </w:r>
      </w:hyperlink>
    </w:p>
    <w:p w14:paraId="6301C72E" w14:textId="5ECF87A1" w:rsidR="00245B5C" w:rsidRDefault="00245B5C" w:rsidP="00006343">
      <w:pPr>
        <w:pStyle w:val="ListParagraph"/>
        <w:numPr>
          <w:ilvl w:val="0"/>
          <w:numId w:val="1"/>
        </w:numPr>
        <w:rPr>
          <w:rFonts w:ascii="Arial" w:hAnsi="Arial" w:cs="Arial"/>
          <w:sz w:val="20"/>
          <w:szCs w:val="20"/>
        </w:rPr>
      </w:pPr>
      <w:r w:rsidRPr="00245B5C">
        <w:rPr>
          <w:rFonts w:ascii="Arial" w:hAnsi="Arial" w:cs="Arial"/>
          <w:b/>
          <w:sz w:val="20"/>
          <w:szCs w:val="20"/>
        </w:rPr>
        <w:t>Facebook:</w:t>
      </w:r>
      <w:r>
        <w:rPr>
          <w:rFonts w:ascii="Arial" w:hAnsi="Arial" w:cs="Arial"/>
          <w:sz w:val="20"/>
          <w:szCs w:val="20"/>
        </w:rPr>
        <w:t xml:space="preserve"> #WhyApply Day is Friday, September 20! Join us and the American College Application Campaign by sharing your “Why apply to college” reason. Use ACAC;s #WhyApply printout available here: </w:t>
      </w:r>
      <w:hyperlink r:id="rId12" w:history="1">
        <w:r w:rsidRPr="00CF65FD">
          <w:rPr>
            <w:color w:val="0000FF"/>
            <w:u w:val="single"/>
          </w:rPr>
          <w:t>https://equityinlearning.act.org/acac/resources/state-coordinator-materials/</w:t>
        </w:r>
      </w:hyperlink>
    </w:p>
    <w:p w14:paraId="729A4EA3" w14:textId="0AA1F2DC" w:rsidR="00006343" w:rsidRDefault="00245B5C" w:rsidP="00006343">
      <w:pPr>
        <w:pStyle w:val="ListParagraph"/>
        <w:numPr>
          <w:ilvl w:val="0"/>
          <w:numId w:val="1"/>
        </w:numPr>
        <w:rPr>
          <w:rFonts w:ascii="Arial" w:hAnsi="Arial" w:cs="Arial"/>
          <w:sz w:val="20"/>
          <w:szCs w:val="20"/>
        </w:rPr>
      </w:pPr>
      <w:r w:rsidRPr="00245B5C">
        <w:rPr>
          <w:rFonts w:ascii="Arial" w:hAnsi="Arial" w:cs="Arial"/>
          <w:b/>
          <w:sz w:val="20"/>
          <w:szCs w:val="20"/>
        </w:rPr>
        <w:t>Twitter</w:t>
      </w:r>
      <w:r>
        <w:rPr>
          <w:rFonts w:ascii="Arial" w:hAnsi="Arial" w:cs="Arial"/>
          <w:b/>
          <w:sz w:val="20"/>
          <w:szCs w:val="20"/>
        </w:rPr>
        <w:t xml:space="preserve"> and/or Facebook</w:t>
      </w:r>
      <w:r w:rsidRPr="00245B5C">
        <w:rPr>
          <w:rFonts w:ascii="Arial" w:hAnsi="Arial" w:cs="Arial"/>
          <w:b/>
          <w:sz w:val="20"/>
          <w:szCs w:val="20"/>
        </w:rPr>
        <w:t>:</w:t>
      </w:r>
      <w:r>
        <w:rPr>
          <w:rFonts w:ascii="Arial" w:hAnsi="Arial" w:cs="Arial"/>
          <w:sz w:val="20"/>
          <w:szCs w:val="20"/>
        </w:rPr>
        <w:t xml:space="preserve"> </w:t>
      </w:r>
      <w:r w:rsidR="00006343" w:rsidRPr="00361095">
        <w:rPr>
          <w:rFonts w:ascii="Arial" w:hAnsi="Arial" w:cs="Arial"/>
          <w:sz w:val="20"/>
          <w:szCs w:val="20"/>
        </w:rPr>
        <w:t xml:space="preserve">This Friday, Sept. 20 is #WhyApply Day! Wear your college gear and </w:t>
      </w:r>
      <w:r w:rsidR="00CF65FD">
        <w:rPr>
          <w:rFonts w:ascii="Arial" w:hAnsi="Arial" w:cs="Arial"/>
          <w:sz w:val="20"/>
          <w:szCs w:val="20"/>
        </w:rPr>
        <w:t>tell students why it’s important to apply to college!</w:t>
      </w:r>
    </w:p>
    <w:p w14:paraId="4D6A65AC" w14:textId="456F89AF" w:rsidR="00CF65FD" w:rsidRPr="00245B5C" w:rsidRDefault="00245B5C" w:rsidP="00006343">
      <w:pPr>
        <w:pStyle w:val="ListParagraph"/>
        <w:numPr>
          <w:ilvl w:val="0"/>
          <w:numId w:val="1"/>
        </w:numPr>
        <w:rPr>
          <w:rFonts w:ascii="Arial" w:hAnsi="Arial" w:cs="Arial"/>
          <w:sz w:val="20"/>
          <w:szCs w:val="20"/>
        </w:rPr>
      </w:pPr>
      <w:r w:rsidRPr="00245B5C">
        <w:rPr>
          <w:rFonts w:ascii="Arial" w:hAnsi="Arial" w:cs="Arial"/>
          <w:b/>
          <w:sz w:val="20"/>
          <w:szCs w:val="20"/>
        </w:rPr>
        <w:t>Twitter:</w:t>
      </w:r>
      <w:r>
        <w:rPr>
          <w:rFonts w:ascii="Arial" w:hAnsi="Arial" w:cs="Arial"/>
          <w:sz w:val="20"/>
          <w:szCs w:val="20"/>
        </w:rPr>
        <w:t xml:space="preserve"> </w:t>
      </w:r>
      <w:r w:rsidR="00CF65FD">
        <w:rPr>
          <w:rFonts w:ascii="Arial" w:hAnsi="Arial" w:cs="Arial"/>
          <w:sz w:val="20"/>
          <w:szCs w:val="20"/>
        </w:rPr>
        <w:t xml:space="preserve">Applying to college is a necessary and critical step on the path to #college. This Friday, Sept. 20, tell students #WhyApply to college. Use @American_CAC’s #whyapply printout available here: </w:t>
      </w:r>
      <w:hyperlink r:id="rId13" w:history="1">
        <w:r w:rsidR="00CF65FD" w:rsidRPr="00CF65FD">
          <w:rPr>
            <w:color w:val="0000FF"/>
            <w:u w:val="single"/>
          </w:rPr>
          <w:t>https://equityinlearning.act.org/acac/resources/state-coordinator-materials/</w:t>
        </w:r>
      </w:hyperlink>
    </w:p>
    <w:p w14:paraId="0C2C95C6" w14:textId="1EE540BE" w:rsidR="00245B5C" w:rsidRPr="00CF65FD" w:rsidRDefault="00245B5C" w:rsidP="00006343">
      <w:pPr>
        <w:pStyle w:val="ListParagraph"/>
        <w:numPr>
          <w:ilvl w:val="0"/>
          <w:numId w:val="1"/>
        </w:numPr>
        <w:rPr>
          <w:rFonts w:ascii="Arial" w:hAnsi="Arial" w:cs="Arial"/>
          <w:sz w:val="20"/>
          <w:szCs w:val="20"/>
        </w:rPr>
      </w:pPr>
      <w:r>
        <w:rPr>
          <w:rFonts w:ascii="Arial" w:hAnsi="Arial" w:cs="Arial"/>
          <w:b/>
          <w:sz w:val="20"/>
          <w:szCs w:val="20"/>
        </w:rPr>
        <w:t>Facebook:</w:t>
      </w:r>
      <w:r>
        <w:rPr>
          <w:rFonts w:ascii="Arial" w:hAnsi="Arial" w:cs="Arial"/>
          <w:sz w:val="20"/>
          <w:szCs w:val="20"/>
        </w:rPr>
        <w:t xml:space="preserve"> Applying to college is a necessary and critical step on the path to college. This Friday, September 20, tell students #WhyApply to college. Use the American College Application Campaign’s #WhyApply printout available here: </w:t>
      </w:r>
      <w:hyperlink r:id="rId14" w:history="1">
        <w:r w:rsidRPr="00CF65FD">
          <w:rPr>
            <w:color w:val="0000FF"/>
            <w:u w:val="single"/>
          </w:rPr>
          <w:t>https://equityinlearning.act.org/acac/resources/state-coordinator-materials/</w:t>
        </w:r>
      </w:hyperlink>
    </w:p>
    <w:p w14:paraId="3A1DE18B" w14:textId="77777777" w:rsidR="00CF65FD" w:rsidRPr="00361095" w:rsidRDefault="00CF65FD" w:rsidP="00AD3D3B">
      <w:pPr>
        <w:pStyle w:val="ListParagraph"/>
        <w:rPr>
          <w:rFonts w:ascii="Arial" w:hAnsi="Arial" w:cs="Arial"/>
          <w:sz w:val="20"/>
          <w:szCs w:val="20"/>
        </w:rPr>
      </w:pPr>
    </w:p>
    <w:p w14:paraId="24C7B4BC" w14:textId="501216C7" w:rsidR="004E5332" w:rsidRPr="00361095" w:rsidRDefault="00A349F1" w:rsidP="004E5332">
      <w:pPr>
        <w:rPr>
          <w:rFonts w:ascii="Arial" w:hAnsi="Arial" w:cs="Arial"/>
          <w:sz w:val="20"/>
          <w:szCs w:val="20"/>
        </w:rPr>
      </w:pPr>
      <w:r w:rsidRPr="00361095">
        <w:rPr>
          <w:rFonts w:ascii="Arial" w:hAnsi="Arial" w:cs="Arial"/>
          <w:b/>
          <w:sz w:val="20"/>
          <w:szCs w:val="20"/>
        </w:rPr>
        <w:t>Sample Posts for #WhyApply Day</w:t>
      </w:r>
      <w:r w:rsidRPr="00361095">
        <w:rPr>
          <w:rFonts w:ascii="Arial" w:hAnsi="Arial" w:cs="Arial"/>
          <w:sz w:val="20"/>
          <w:szCs w:val="20"/>
        </w:rPr>
        <w:t>:</w:t>
      </w:r>
    </w:p>
    <w:p w14:paraId="0D2142F3" w14:textId="122BE034" w:rsidR="00A349F1" w:rsidRPr="00361095" w:rsidRDefault="00584B52" w:rsidP="00A349F1">
      <w:pPr>
        <w:pStyle w:val="ListParagraph"/>
        <w:numPr>
          <w:ilvl w:val="0"/>
          <w:numId w:val="3"/>
        </w:numPr>
        <w:rPr>
          <w:rFonts w:ascii="Arial" w:hAnsi="Arial" w:cs="Arial"/>
          <w:sz w:val="20"/>
          <w:szCs w:val="20"/>
        </w:rPr>
      </w:pPr>
      <w:r>
        <w:rPr>
          <w:rFonts w:ascii="Arial" w:hAnsi="Arial" w:cs="Arial"/>
          <w:sz w:val="20"/>
          <w:szCs w:val="20"/>
        </w:rPr>
        <w:t>Because you can’t go if you don’t apply</w:t>
      </w:r>
    </w:p>
    <w:p w14:paraId="55A3FB8F" w14:textId="4848C5EA" w:rsidR="00A349F1" w:rsidRPr="00361095" w:rsidRDefault="00A349F1" w:rsidP="00A349F1">
      <w:pPr>
        <w:pStyle w:val="ListParagraph"/>
        <w:numPr>
          <w:ilvl w:val="0"/>
          <w:numId w:val="3"/>
        </w:numPr>
        <w:rPr>
          <w:rFonts w:ascii="Arial" w:hAnsi="Arial" w:cs="Arial"/>
          <w:sz w:val="20"/>
          <w:szCs w:val="20"/>
        </w:rPr>
      </w:pPr>
      <w:r w:rsidRPr="00361095">
        <w:rPr>
          <w:rFonts w:ascii="Arial" w:hAnsi="Arial" w:cs="Arial"/>
          <w:sz w:val="20"/>
          <w:szCs w:val="20"/>
        </w:rPr>
        <w:t>To reach your fullest potential</w:t>
      </w:r>
    </w:p>
    <w:p w14:paraId="7DD4A411" w14:textId="61A711FD" w:rsidR="00A349F1" w:rsidRPr="00361095" w:rsidRDefault="00A349F1" w:rsidP="00A349F1">
      <w:pPr>
        <w:pStyle w:val="ListParagraph"/>
        <w:numPr>
          <w:ilvl w:val="0"/>
          <w:numId w:val="3"/>
        </w:numPr>
        <w:rPr>
          <w:rFonts w:ascii="Arial" w:hAnsi="Arial" w:cs="Arial"/>
          <w:sz w:val="20"/>
          <w:szCs w:val="20"/>
        </w:rPr>
      </w:pPr>
      <w:r w:rsidRPr="00361095">
        <w:rPr>
          <w:rFonts w:ascii="Arial" w:hAnsi="Arial" w:cs="Arial"/>
          <w:sz w:val="20"/>
          <w:szCs w:val="20"/>
        </w:rPr>
        <w:t>To open new doors of opportunity that will last a lifetime</w:t>
      </w:r>
    </w:p>
    <w:p w14:paraId="617107E5" w14:textId="752B91D7" w:rsidR="00A349F1" w:rsidRPr="00361095" w:rsidRDefault="00A349F1" w:rsidP="00A349F1">
      <w:pPr>
        <w:pStyle w:val="ListParagraph"/>
        <w:numPr>
          <w:ilvl w:val="0"/>
          <w:numId w:val="3"/>
        </w:numPr>
        <w:rPr>
          <w:rFonts w:ascii="Arial" w:hAnsi="Arial" w:cs="Arial"/>
          <w:sz w:val="20"/>
          <w:szCs w:val="20"/>
        </w:rPr>
      </w:pPr>
      <w:r w:rsidRPr="00361095">
        <w:rPr>
          <w:rFonts w:ascii="Arial" w:hAnsi="Arial" w:cs="Arial"/>
          <w:sz w:val="20"/>
          <w:szCs w:val="20"/>
        </w:rPr>
        <w:t>Because my parents didn’t</w:t>
      </w:r>
    </w:p>
    <w:p w14:paraId="4A85416B" w14:textId="58BC48BA" w:rsidR="00A349F1" w:rsidRPr="00361095" w:rsidRDefault="00A349F1" w:rsidP="00A349F1">
      <w:pPr>
        <w:pStyle w:val="ListParagraph"/>
        <w:numPr>
          <w:ilvl w:val="0"/>
          <w:numId w:val="3"/>
        </w:numPr>
        <w:rPr>
          <w:rFonts w:ascii="Arial" w:hAnsi="Arial" w:cs="Arial"/>
          <w:sz w:val="20"/>
          <w:szCs w:val="20"/>
        </w:rPr>
      </w:pPr>
      <w:r w:rsidRPr="00361095">
        <w:rPr>
          <w:rFonts w:ascii="Arial" w:hAnsi="Arial" w:cs="Arial"/>
          <w:sz w:val="20"/>
          <w:szCs w:val="20"/>
        </w:rPr>
        <w:t>Because you are college material</w:t>
      </w:r>
    </w:p>
    <w:p w14:paraId="30020666" w14:textId="5A04B992" w:rsidR="00A349F1" w:rsidRPr="00361095" w:rsidRDefault="00A349F1" w:rsidP="00A349F1">
      <w:pPr>
        <w:pStyle w:val="ListParagraph"/>
        <w:numPr>
          <w:ilvl w:val="0"/>
          <w:numId w:val="3"/>
        </w:numPr>
        <w:rPr>
          <w:rFonts w:ascii="Arial" w:hAnsi="Arial" w:cs="Arial"/>
          <w:sz w:val="20"/>
          <w:szCs w:val="20"/>
        </w:rPr>
      </w:pPr>
      <w:r w:rsidRPr="00361095">
        <w:rPr>
          <w:rFonts w:ascii="Arial" w:hAnsi="Arial" w:cs="Arial"/>
          <w:sz w:val="20"/>
          <w:szCs w:val="20"/>
        </w:rPr>
        <w:t>Because #</w:t>
      </w:r>
      <w:r w:rsidR="00245B5C">
        <w:rPr>
          <w:rFonts w:ascii="Arial" w:hAnsi="Arial" w:cs="Arial"/>
          <w:sz w:val="20"/>
          <w:szCs w:val="20"/>
        </w:rPr>
        <w:t>R</w:t>
      </w:r>
      <w:r w:rsidRPr="00361095">
        <w:rPr>
          <w:rFonts w:ascii="Arial" w:hAnsi="Arial" w:cs="Arial"/>
          <w:sz w:val="20"/>
          <w:szCs w:val="20"/>
        </w:rPr>
        <w:t>epresentation</w:t>
      </w:r>
      <w:r w:rsidR="00245B5C">
        <w:rPr>
          <w:rFonts w:ascii="Arial" w:hAnsi="Arial" w:cs="Arial"/>
          <w:sz w:val="20"/>
          <w:szCs w:val="20"/>
        </w:rPr>
        <w:t>M</w:t>
      </w:r>
      <w:r w:rsidRPr="00361095">
        <w:rPr>
          <w:rFonts w:ascii="Arial" w:hAnsi="Arial" w:cs="Arial"/>
          <w:sz w:val="20"/>
          <w:szCs w:val="20"/>
        </w:rPr>
        <w:t xml:space="preserve">atters </w:t>
      </w:r>
    </w:p>
    <w:p w14:paraId="1C6D4AF8" w14:textId="332F61CC" w:rsidR="004E5332" w:rsidRPr="00A27760" w:rsidRDefault="00A349F1" w:rsidP="004E5332">
      <w:pPr>
        <w:pStyle w:val="ListParagraph"/>
        <w:numPr>
          <w:ilvl w:val="0"/>
          <w:numId w:val="3"/>
        </w:numPr>
        <w:rPr>
          <w:rFonts w:ascii="Arial" w:hAnsi="Arial" w:cs="Arial"/>
          <w:sz w:val="20"/>
          <w:szCs w:val="20"/>
        </w:rPr>
      </w:pPr>
      <w:r w:rsidRPr="00361095">
        <w:rPr>
          <w:rFonts w:ascii="Arial" w:hAnsi="Arial" w:cs="Arial"/>
          <w:sz w:val="20"/>
          <w:szCs w:val="20"/>
        </w:rPr>
        <w:t>Because education is a powerful tool to change your life and the world</w:t>
      </w:r>
    </w:p>
    <w:p w14:paraId="521DC123" w14:textId="77777777" w:rsidR="00A27760" w:rsidRDefault="00A27760" w:rsidP="00FB06A4">
      <w:pPr>
        <w:rPr>
          <w:rFonts w:ascii="Arial" w:hAnsi="Arial" w:cs="Arial"/>
          <w:b/>
          <w:sz w:val="20"/>
          <w:szCs w:val="20"/>
        </w:rPr>
      </w:pPr>
    </w:p>
    <w:p w14:paraId="27E1C830" w14:textId="646DA2C8" w:rsidR="004E5332" w:rsidRPr="00A27760" w:rsidRDefault="004E5332" w:rsidP="00FB06A4">
      <w:pPr>
        <w:rPr>
          <w:rFonts w:ascii="Arial" w:hAnsi="Arial" w:cs="Arial"/>
          <w:b/>
          <w:sz w:val="20"/>
          <w:szCs w:val="20"/>
        </w:rPr>
      </w:pPr>
      <w:r w:rsidRPr="00A27760">
        <w:rPr>
          <w:rFonts w:ascii="Arial" w:hAnsi="Arial" w:cs="Arial"/>
          <w:b/>
          <w:sz w:val="20"/>
          <w:szCs w:val="20"/>
        </w:rPr>
        <w:t>ACAC on Social Media</w:t>
      </w:r>
    </w:p>
    <w:p w14:paraId="408E1331" w14:textId="6BE44909" w:rsidR="00FB06A4" w:rsidRDefault="00FB06A4" w:rsidP="00FB06A4">
      <w:pPr>
        <w:rPr>
          <w:rFonts w:ascii="Arial" w:hAnsi="Arial" w:cs="Arial"/>
          <w:sz w:val="20"/>
          <w:szCs w:val="20"/>
        </w:rPr>
      </w:pPr>
      <w:r>
        <w:rPr>
          <w:rFonts w:ascii="Arial" w:hAnsi="Arial" w:cs="Arial"/>
          <w:noProof/>
          <w:sz w:val="20"/>
          <w:szCs w:val="20"/>
        </w:rPr>
        <w:t>Facebook:</w:t>
      </w:r>
      <w:r w:rsidR="004E5332" w:rsidRPr="00527799">
        <w:rPr>
          <w:rFonts w:ascii="Arial" w:hAnsi="Arial" w:cs="Arial"/>
          <w:sz w:val="20"/>
          <w:szCs w:val="20"/>
        </w:rPr>
        <w:t xml:space="preserve"> </w:t>
      </w:r>
      <w:hyperlink r:id="rId15" w:history="1">
        <w:r w:rsidR="004E5332" w:rsidRPr="00527799">
          <w:rPr>
            <w:rStyle w:val="Hyperlink"/>
            <w:rFonts w:ascii="Arial" w:hAnsi="Arial" w:cs="Arial"/>
            <w:sz w:val="20"/>
            <w:szCs w:val="20"/>
          </w:rPr>
          <w:t>www.facebook.com/americancac</w:t>
        </w:r>
      </w:hyperlink>
      <w:r w:rsidR="004E5332" w:rsidRPr="00527799">
        <w:rPr>
          <w:rFonts w:ascii="Arial" w:hAnsi="Arial" w:cs="Arial"/>
          <w:sz w:val="20"/>
          <w:szCs w:val="20"/>
        </w:rPr>
        <w:t xml:space="preserve"> </w:t>
      </w:r>
      <w:r w:rsidR="004E5332">
        <w:rPr>
          <w:rFonts w:ascii="Arial" w:hAnsi="Arial" w:cs="Arial"/>
          <w:sz w:val="20"/>
          <w:szCs w:val="20"/>
        </w:rPr>
        <w:t xml:space="preserve"> </w:t>
      </w:r>
      <w:r w:rsidR="004E5332" w:rsidRPr="00527799">
        <w:rPr>
          <w:rFonts w:ascii="Arial" w:hAnsi="Arial" w:cs="Arial"/>
          <w:sz w:val="20"/>
          <w:szCs w:val="20"/>
        </w:rPr>
        <w:t xml:space="preserve"> </w:t>
      </w:r>
    </w:p>
    <w:p w14:paraId="32E33271" w14:textId="07299CB7" w:rsidR="00FB06A4" w:rsidRDefault="00FB06A4" w:rsidP="00FB06A4">
      <w:pPr>
        <w:rPr>
          <w:rStyle w:val="Hyperlink"/>
          <w:rFonts w:ascii="Arial" w:hAnsi="Arial" w:cs="Arial"/>
          <w:sz w:val="20"/>
          <w:szCs w:val="20"/>
        </w:rPr>
      </w:pPr>
      <w:r>
        <w:rPr>
          <w:rFonts w:ascii="Arial" w:hAnsi="Arial" w:cs="Arial"/>
          <w:noProof/>
          <w:sz w:val="20"/>
          <w:szCs w:val="20"/>
        </w:rPr>
        <w:lastRenderedPageBreak/>
        <w:t>Twitter:</w:t>
      </w:r>
      <w:r w:rsidR="004E5332" w:rsidRPr="00527799">
        <w:rPr>
          <w:rFonts w:ascii="Arial" w:hAnsi="Arial" w:cs="Arial"/>
          <w:sz w:val="20"/>
          <w:szCs w:val="20"/>
        </w:rPr>
        <w:t xml:space="preserve"> </w:t>
      </w:r>
      <w:hyperlink r:id="rId16" w:history="1">
        <w:r w:rsidRPr="00FA2224">
          <w:rPr>
            <w:rStyle w:val="Hyperlink"/>
            <w:rFonts w:ascii="Arial" w:hAnsi="Arial" w:cs="Arial"/>
            <w:sz w:val="20"/>
            <w:szCs w:val="20"/>
          </w:rPr>
          <w:t>https://twitter.com/american_cac</w:t>
        </w:r>
      </w:hyperlink>
    </w:p>
    <w:p w14:paraId="0621F904" w14:textId="7B84AC06" w:rsidR="00A27760" w:rsidRPr="00527799" w:rsidRDefault="00FB06A4" w:rsidP="00FB06A4">
      <w:pPr>
        <w:rPr>
          <w:rStyle w:val="Hyperlink"/>
          <w:rFonts w:ascii="Arial" w:hAnsi="Arial" w:cs="Arial"/>
          <w:sz w:val="20"/>
          <w:szCs w:val="20"/>
        </w:rPr>
      </w:pPr>
      <w:r w:rsidRPr="00FB06A4">
        <w:rPr>
          <w:rFonts w:ascii="Arial" w:hAnsi="Arial" w:cs="Arial"/>
          <w:noProof/>
          <w:sz w:val="20"/>
          <w:szCs w:val="20"/>
        </w:rPr>
        <w:t>Instagram</w:t>
      </w:r>
      <w:r>
        <w:rPr>
          <w:rFonts w:ascii="Arial" w:hAnsi="Arial" w:cs="Arial"/>
          <w:noProof/>
          <w:sz w:val="20"/>
          <w:szCs w:val="20"/>
        </w:rPr>
        <w:t>:</w:t>
      </w:r>
      <w:r>
        <w:rPr>
          <w:rFonts w:ascii="Arial" w:hAnsi="Arial" w:cs="Arial"/>
          <w:noProof/>
          <w:color w:val="0563C1" w:themeColor="hyperlink"/>
          <w:sz w:val="20"/>
          <w:szCs w:val="20"/>
        </w:rPr>
        <w:t xml:space="preserve"> </w:t>
      </w:r>
      <w:hyperlink r:id="rId17" w:history="1">
        <w:r w:rsidR="004E5332" w:rsidRPr="00527799">
          <w:rPr>
            <w:rStyle w:val="Hyperlink"/>
            <w:rFonts w:ascii="Arial" w:hAnsi="Arial" w:cs="Arial"/>
            <w:sz w:val="20"/>
            <w:szCs w:val="20"/>
          </w:rPr>
          <w:t>www.instagram.com/american_cac</w:t>
        </w:r>
      </w:hyperlink>
    </w:p>
    <w:p w14:paraId="51B10861" w14:textId="77777777" w:rsidR="00A27760" w:rsidRDefault="00A27760" w:rsidP="00FB06A4">
      <w:pPr>
        <w:rPr>
          <w:rFonts w:ascii="Arial" w:hAnsi="Arial" w:cs="Arial"/>
          <w:b/>
          <w:sz w:val="20"/>
          <w:szCs w:val="20"/>
        </w:rPr>
      </w:pPr>
    </w:p>
    <w:p w14:paraId="50EA4B8E" w14:textId="0F9B411D" w:rsidR="00A27760" w:rsidRPr="00A27760" w:rsidRDefault="00A27760" w:rsidP="00FB06A4">
      <w:pPr>
        <w:rPr>
          <w:rFonts w:ascii="Arial" w:hAnsi="Arial" w:cs="Arial"/>
          <w:b/>
          <w:sz w:val="20"/>
          <w:szCs w:val="20"/>
        </w:rPr>
      </w:pPr>
      <w:r w:rsidRPr="00A27760">
        <w:rPr>
          <w:rFonts w:ascii="Arial" w:hAnsi="Arial" w:cs="Arial"/>
          <w:b/>
          <w:sz w:val="20"/>
          <w:szCs w:val="20"/>
        </w:rPr>
        <w:t>Promotional Graphics</w:t>
      </w:r>
    </w:p>
    <w:p w14:paraId="33DE10C5" w14:textId="476178DA" w:rsidR="004E5332" w:rsidRDefault="00A27760" w:rsidP="00FB06A4">
      <w:r>
        <w:rPr>
          <w:noProof/>
        </w:rPr>
        <w:drawing>
          <wp:inline distT="0" distB="0" distL="0" distR="0" wp14:anchorId="62F3E328" wp14:editId="0776D13D">
            <wp:extent cx="2208963" cy="18516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yApply promo Facebook_I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1996" cy="1870967"/>
                    </a:xfrm>
                    <a:prstGeom prst="rect">
                      <a:avLst/>
                    </a:prstGeom>
                  </pic:spPr>
                </pic:pic>
              </a:graphicData>
            </a:graphic>
          </wp:inline>
        </w:drawing>
      </w:r>
    </w:p>
    <w:p w14:paraId="6445BCD6" w14:textId="273C03A4" w:rsidR="00A27760" w:rsidRDefault="00A27760" w:rsidP="00FB06A4">
      <w:r>
        <w:rPr>
          <w:noProof/>
        </w:rPr>
        <w:lastRenderedPageBreak/>
        <w:drawing>
          <wp:inline distT="0" distB="0" distL="0" distR="0" wp14:anchorId="5A9FBCC8" wp14:editId="362AD648">
            <wp:extent cx="3063240" cy="15316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yApply promo 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3240" cy="1531620"/>
                    </a:xfrm>
                    <a:prstGeom prst="rect">
                      <a:avLst/>
                    </a:prstGeom>
                  </pic:spPr>
                </pic:pic>
              </a:graphicData>
            </a:graphic>
          </wp:inline>
        </w:drawing>
      </w:r>
    </w:p>
    <w:p w14:paraId="57EC81CA" w14:textId="24683184" w:rsidR="00A27760" w:rsidRDefault="00A27760" w:rsidP="00FB06A4">
      <w:r>
        <w:rPr>
          <w:noProof/>
        </w:rPr>
        <w:drawing>
          <wp:inline distT="0" distB="0" distL="0" distR="0" wp14:anchorId="4C40491A" wp14:editId="3BC9C66B">
            <wp:extent cx="3040380" cy="1710214"/>
            <wp:effectExtent l="19050" t="19050" r="2667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yApplyPPT_prom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51380" cy="1716402"/>
                    </a:xfrm>
                    <a:prstGeom prst="rect">
                      <a:avLst/>
                    </a:prstGeom>
                    <a:ln>
                      <a:solidFill>
                        <a:schemeClr val="tx1"/>
                      </a:solidFill>
                    </a:ln>
                  </pic:spPr>
                </pic:pic>
              </a:graphicData>
            </a:graphic>
          </wp:inline>
        </w:drawing>
      </w:r>
    </w:p>
    <w:sectPr w:rsidR="00A27760" w:rsidSect="00A2776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C06"/>
    <w:multiLevelType w:val="hybridMultilevel"/>
    <w:tmpl w:val="F78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112E7"/>
    <w:multiLevelType w:val="hybridMultilevel"/>
    <w:tmpl w:val="D69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85519"/>
    <w:multiLevelType w:val="hybridMultilevel"/>
    <w:tmpl w:val="DB8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43"/>
    <w:rsid w:val="00006343"/>
    <w:rsid w:val="001409BB"/>
    <w:rsid w:val="00245B5C"/>
    <w:rsid w:val="00361095"/>
    <w:rsid w:val="004E5332"/>
    <w:rsid w:val="00564820"/>
    <w:rsid w:val="00584B52"/>
    <w:rsid w:val="005B0102"/>
    <w:rsid w:val="00600A5B"/>
    <w:rsid w:val="00627415"/>
    <w:rsid w:val="007B615B"/>
    <w:rsid w:val="00A27760"/>
    <w:rsid w:val="00A349F1"/>
    <w:rsid w:val="00AD3D3B"/>
    <w:rsid w:val="00CF65FD"/>
    <w:rsid w:val="00FB06A4"/>
    <w:rsid w:val="00FC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08FD"/>
  <w15:chartTrackingRefBased/>
  <w15:docId w15:val="{5765042B-C979-470D-87B0-D5A3ADA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43"/>
    <w:pPr>
      <w:ind w:left="720"/>
      <w:contextualSpacing/>
    </w:pPr>
  </w:style>
  <w:style w:type="character" w:styleId="Hyperlink">
    <w:name w:val="Hyperlink"/>
    <w:basedOn w:val="DefaultParagraphFont"/>
    <w:uiPriority w:val="99"/>
    <w:unhideWhenUsed/>
    <w:rsid w:val="004E5332"/>
    <w:rPr>
      <w:color w:val="0563C1" w:themeColor="hyperlink"/>
      <w:u w:val="single"/>
    </w:rPr>
  </w:style>
  <w:style w:type="character" w:styleId="CommentReference">
    <w:name w:val="annotation reference"/>
    <w:basedOn w:val="DefaultParagraphFont"/>
    <w:uiPriority w:val="99"/>
    <w:semiHidden/>
    <w:unhideWhenUsed/>
    <w:rsid w:val="00584B52"/>
    <w:rPr>
      <w:sz w:val="16"/>
      <w:szCs w:val="16"/>
    </w:rPr>
  </w:style>
  <w:style w:type="paragraph" w:styleId="CommentText">
    <w:name w:val="annotation text"/>
    <w:basedOn w:val="Normal"/>
    <w:link w:val="CommentTextChar"/>
    <w:uiPriority w:val="99"/>
    <w:semiHidden/>
    <w:unhideWhenUsed/>
    <w:rsid w:val="00584B52"/>
    <w:pPr>
      <w:spacing w:line="240" w:lineRule="auto"/>
    </w:pPr>
    <w:rPr>
      <w:sz w:val="20"/>
      <w:szCs w:val="20"/>
    </w:rPr>
  </w:style>
  <w:style w:type="character" w:customStyle="1" w:styleId="CommentTextChar">
    <w:name w:val="Comment Text Char"/>
    <w:basedOn w:val="DefaultParagraphFont"/>
    <w:link w:val="CommentText"/>
    <w:uiPriority w:val="99"/>
    <w:semiHidden/>
    <w:rsid w:val="00584B52"/>
    <w:rPr>
      <w:sz w:val="20"/>
      <w:szCs w:val="20"/>
    </w:rPr>
  </w:style>
  <w:style w:type="paragraph" w:styleId="CommentSubject">
    <w:name w:val="annotation subject"/>
    <w:basedOn w:val="CommentText"/>
    <w:next w:val="CommentText"/>
    <w:link w:val="CommentSubjectChar"/>
    <w:uiPriority w:val="99"/>
    <w:semiHidden/>
    <w:unhideWhenUsed/>
    <w:rsid w:val="00584B52"/>
    <w:rPr>
      <w:b/>
      <w:bCs/>
    </w:rPr>
  </w:style>
  <w:style w:type="character" w:customStyle="1" w:styleId="CommentSubjectChar">
    <w:name w:val="Comment Subject Char"/>
    <w:basedOn w:val="CommentTextChar"/>
    <w:link w:val="CommentSubject"/>
    <w:uiPriority w:val="99"/>
    <w:semiHidden/>
    <w:rsid w:val="00584B52"/>
    <w:rPr>
      <w:b/>
      <w:bCs/>
      <w:sz w:val="20"/>
      <w:szCs w:val="20"/>
    </w:rPr>
  </w:style>
  <w:style w:type="paragraph" w:styleId="BalloonText">
    <w:name w:val="Balloon Text"/>
    <w:basedOn w:val="Normal"/>
    <w:link w:val="BalloonTextChar"/>
    <w:uiPriority w:val="99"/>
    <w:semiHidden/>
    <w:unhideWhenUsed/>
    <w:rsid w:val="0058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ityinlearning.act.org/acac/resources/state-coordinator-material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quityinlearning.act.org/acac/resources/state-coordinator-materials/" TargetMode="External"/><Relationship Id="rId17" Type="http://schemas.openxmlformats.org/officeDocument/2006/relationships/hyperlink" Target="http://www.instagram.com/american_cac" TargetMode="External"/><Relationship Id="rId2" Type="http://schemas.openxmlformats.org/officeDocument/2006/relationships/customXml" Target="../customXml/item2.xml"/><Relationship Id="rId16" Type="http://schemas.openxmlformats.org/officeDocument/2006/relationships/hyperlink" Target="https://twitter.com/american_cac"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ityinlearning.act.org/acac/resources/state-coordinator-materials/" TargetMode="External"/><Relationship Id="rId5" Type="http://schemas.openxmlformats.org/officeDocument/2006/relationships/numbering" Target="numbering.xml"/><Relationship Id="rId15" Type="http://schemas.openxmlformats.org/officeDocument/2006/relationships/hyperlink" Target="http://www.facebook.com/americancac" TargetMode="External"/><Relationship Id="rId10" Type="http://schemas.openxmlformats.org/officeDocument/2006/relationships/hyperlink" Target="https://equityinlearning.act.org/wp-content/uploads/2019/05/WhyApply-Invitation-and-Selfie-Printout-2019.docx"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quityinlearning.act.org/acac/resources/state-coordinator-materi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2" ma:contentTypeDescription="Create a new document." ma:contentTypeScope="" ma:versionID="c1ff0e92834c6874ce47ae4a416cec71">
  <xsd:schema xmlns:xsd="http://www.w3.org/2001/XMLSchema" xmlns:xs="http://www.w3.org/2001/XMLSchema" xmlns:p="http://schemas.microsoft.com/office/2006/metadata/properties" xmlns:ns1="http://schemas.microsoft.com/sharepoint/v3" xmlns:ns3="93a5103f-d56d-43c2-8a37-d278295ca8b4" targetNamespace="http://schemas.microsoft.com/office/2006/metadata/properties" ma:root="true" ma:fieldsID="55bb896d4d86bc469a1e7d13d8ff468e" ns1:_="" ns3:_="">
    <xsd:import namespace="http://schemas.microsoft.com/sharepoint/v3"/>
    <xsd:import namespace="93a5103f-d56d-43c2-8a37-d278295ca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18E9-B15A-4D13-9A17-0DAFBDB5DAE1}">
  <ds:schemaRefs>
    <ds:schemaRef ds:uri="http://schemas.microsoft.com/sharepoint/v3/contenttype/forms"/>
  </ds:schemaRefs>
</ds:datastoreItem>
</file>

<file path=customXml/itemProps2.xml><?xml version="1.0" encoding="utf-8"?>
<ds:datastoreItem xmlns:ds="http://schemas.openxmlformats.org/officeDocument/2006/customXml" ds:itemID="{0EADAD61-E496-418C-9E62-F8BBB51216C7}">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93a5103f-d56d-43c2-8a37-d278295ca8b4"/>
    <ds:schemaRef ds:uri="http://schemas.microsoft.com/sharepoint/v3"/>
    <ds:schemaRef ds:uri="http://purl.org/dc/elements/1.1/"/>
  </ds:schemaRefs>
</ds:datastoreItem>
</file>

<file path=customXml/itemProps3.xml><?xml version="1.0" encoding="utf-8"?>
<ds:datastoreItem xmlns:ds="http://schemas.openxmlformats.org/officeDocument/2006/customXml" ds:itemID="{F4B35518-0FFA-4DE3-8856-901A621F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2B2DE-EFED-436E-9B3D-B20AC540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Lisa King</cp:lastModifiedBy>
  <cp:revision>2</cp:revision>
  <dcterms:created xsi:type="dcterms:W3CDTF">2019-09-04T13:57:00Z</dcterms:created>
  <dcterms:modified xsi:type="dcterms:W3CDTF">2019-09-04T13:57:00Z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