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57B4FD7" w14:textId="77777777" w:rsidR="004778D7" w:rsidRDefault="003F1B51">
      <w:r>
        <w:rPr>
          <w:noProof/>
        </w:rPr>
        <mc:AlternateContent>
          <mc:Choice Requires="wpg">
            <w:drawing>
              <wp:anchor distT="0" distB="0" distL="114300" distR="114300" simplePos="0" relativeHeight="251658240" behindDoc="0" locked="0" layoutInCell="1" hidden="0" allowOverlap="1" wp14:anchorId="20261722" wp14:editId="70523895">
                <wp:simplePos x="0" y="0"/>
                <wp:positionH relativeFrom="column">
                  <wp:posOffset>-1466849</wp:posOffset>
                </wp:positionH>
                <wp:positionV relativeFrom="paragraph">
                  <wp:posOffset>0</wp:posOffset>
                </wp:positionV>
                <wp:extent cx="6842125" cy="5552901"/>
                <wp:effectExtent l="25400" t="25400" r="25400" b="25400"/>
                <wp:wrapNone/>
                <wp:docPr id="304" name="Rectangle 304"/>
                <wp:cNvGraphicFramePr/>
                <a:graphic xmlns:a="http://schemas.openxmlformats.org/drawingml/2006/main">
                  <a:graphicData uri="http://schemas.microsoft.com/office/word/2010/wordprocessingShape">
                    <wps:wsp>
                      <wps:cNvSpPr/>
                      <wps:spPr>
                        <a:xfrm>
                          <a:off x="1931288" y="1009900"/>
                          <a:ext cx="6829425" cy="5540201"/>
                        </a:xfrm>
                        <a:prstGeom prst="rect">
                          <a:avLst/>
                        </a:prstGeom>
                        <a:solidFill>
                          <a:srgbClr val="012169"/>
                        </a:solidFill>
                        <a:ln w="12700" cap="flat" cmpd="sng">
                          <a:solidFill>
                            <a:srgbClr val="D9D9D6"/>
                          </a:solidFill>
                          <a:prstDash val="solid"/>
                          <a:miter lim="800000"/>
                          <a:headEnd type="none" w="sm" len="sm"/>
                          <a:tailEnd type="none" w="sm" len="sm"/>
                        </a:ln>
                      </wps:spPr>
                      <wps:txbx>
                        <w:txbxContent>
                          <w:p w14:paraId="373A6D8D" w14:textId="77777777" w:rsidR="004778D7" w:rsidRDefault="004778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-1466849</wp:posOffset>
                </wp:positionH>
                <wp:positionV relativeFrom="paragraph">
                  <wp:posOffset>0</wp:posOffset>
                </wp:positionV>
                <wp:extent cx="6842125" cy="5552901"/>
                <wp:effectExtent b="25400" l="25400" r="25400" t="25400"/>
                <wp:wrapNone/>
                <wp:docPr id="304"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6842125" cy="5552901"/>
                        </a:xfrm>
                        <a:prstGeom prst="rect"/>
                        <a:ln w="25400">
                          <a:solidFill>
                            <a:srgbClr val="CCCCCC"/>
                          </a:solidFill>
                          <a:prstDash val="solid"/>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1D51A60A" wp14:editId="605B957D">
                <wp:simplePos x="0" y="0"/>
                <wp:positionH relativeFrom="column">
                  <wp:posOffset>57151</wp:posOffset>
                </wp:positionH>
                <wp:positionV relativeFrom="paragraph">
                  <wp:posOffset>0</wp:posOffset>
                </wp:positionV>
                <wp:extent cx="6800850" cy="5610225"/>
                <wp:effectExtent l="0" t="0" r="0" b="0"/>
                <wp:wrapNone/>
                <wp:docPr id="303" name="Rectangle 303"/>
                <wp:cNvGraphicFramePr/>
                <a:graphic xmlns:a="http://schemas.openxmlformats.org/drawingml/2006/main">
                  <a:graphicData uri="http://schemas.microsoft.com/office/word/2010/wordprocessingShape">
                    <wps:wsp>
                      <wps:cNvSpPr/>
                      <wps:spPr>
                        <a:xfrm>
                          <a:off x="1952243" y="1010130"/>
                          <a:ext cx="6787515" cy="5539740"/>
                        </a:xfrm>
                        <a:prstGeom prst="rect">
                          <a:avLst/>
                        </a:prstGeom>
                        <a:solidFill>
                          <a:srgbClr val="009CDE"/>
                        </a:solidFill>
                        <a:ln w="12700" cap="flat" cmpd="sng">
                          <a:solidFill>
                            <a:srgbClr val="009CDE"/>
                          </a:solidFill>
                          <a:prstDash val="solid"/>
                          <a:miter lim="800000"/>
                          <a:headEnd type="none" w="sm" len="sm"/>
                          <a:tailEnd type="none" w="sm" len="sm"/>
                        </a:ln>
                      </wps:spPr>
                      <wps:txbx>
                        <w:txbxContent>
                          <w:p w14:paraId="501F683B" w14:textId="77777777" w:rsidR="004778D7" w:rsidRDefault="004778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57151</wp:posOffset>
                </wp:positionH>
                <wp:positionV relativeFrom="paragraph">
                  <wp:posOffset>0</wp:posOffset>
                </wp:positionV>
                <wp:extent cx="6800850" cy="5610225"/>
                <wp:effectExtent b="0" l="0" r="0" t="0"/>
                <wp:wrapNone/>
                <wp:docPr id="30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800850" cy="5610225"/>
                        </a:xfrm>
                        <a:prstGeom prst="rect"/>
                        <a:ln/>
                      </pic:spPr>
                    </pic:pic>
                  </a:graphicData>
                </a:graphic>
              </wp:anchor>
            </w:drawing>
          </mc:Fallback>
        </mc:AlternateContent>
      </w:r>
    </w:p>
    <w:p w14:paraId="56B2C817" w14:textId="77777777" w:rsidR="004778D7" w:rsidRDefault="004778D7">
      <w:pPr>
        <w:rPr>
          <w:b/>
        </w:rPr>
      </w:pPr>
    </w:p>
    <w:p w14:paraId="23B30428" w14:textId="77777777" w:rsidR="004778D7" w:rsidRDefault="004778D7">
      <w:pPr>
        <w:rPr>
          <w:b/>
        </w:rPr>
      </w:pPr>
    </w:p>
    <w:p w14:paraId="25B3384B" w14:textId="77777777" w:rsidR="004778D7" w:rsidRDefault="003F1B51">
      <w:pPr>
        <w:rPr>
          <w:b/>
        </w:rPr>
      </w:pPr>
      <w:r>
        <w:rPr>
          <w:noProof/>
        </w:rPr>
        <mc:AlternateContent>
          <mc:Choice Requires="wpg">
            <w:drawing>
              <wp:anchor distT="45720" distB="45720" distL="114300" distR="114300" simplePos="0" relativeHeight="251660288" behindDoc="0" locked="0" layoutInCell="1" hidden="0" allowOverlap="1" wp14:anchorId="3482BDAB" wp14:editId="16B31A1F">
                <wp:simplePos x="0" y="0"/>
                <wp:positionH relativeFrom="column">
                  <wp:posOffset>300038</wp:posOffset>
                </wp:positionH>
                <wp:positionV relativeFrom="paragraph">
                  <wp:posOffset>121920</wp:posOffset>
                </wp:positionV>
                <wp:extent cx="5345430" cy="3943350"/>
                <wp:effectExtent l="0" t="0" r="0" b="0"/>
                <wp:wrapSquare wrapText="bothSides" distT="45720" distB="45720" distL="114300" distR="114300"/>
                <wp:docPr id="302" name="Rectangle 302"/>
                <wp:cNvGraphicFramePr/>
                <a:graphic xmlns:a="http://schemas.openxmlformats.org/drawingml/2006/main">
                  <a:graphicData uri="http://schemas.microsoft.com/office/word/2010/wordprocessingShape">
                    <wps:wsp>
                      <wps:cNvSpPr/>
                      <wps:spPr>
                        <a:xfrm>
                          <a:off x="2678048" y="1813088"/>
                          <a:ext cx="5335905" cy="3933825"/>
                        </a:xfrm>
                        <a:prstGeom prst="rect">
                          <a:avLst/>
                        </a:prstGeom>
                        <a:noFill/>
                        <a:ln>
                          <a:noFill/>
                        </a:ln>
                      </wps:spPr>
                      <wps:txbx>
                        <w:txbxContent>
                          <w:p w14:paraId="5B9539C1" w14:textId="77777777" w:rsidR="004778D7" w:rsidRDefault="003F1B51">
                            <w:pPr>
                              <w:spacing w:line="275" w:lineRule="auto"/>
                              <w:jc w:val="center"/>
                              <w:textDirection w:val="btLr"/>
                            </w:pPr>
                            <w:r>
                              <w:rPr>
                                <w:rFonts w:ascii="Arial Black" w:eastAsia="Arial Black" w:hAnsi="Arial Black" w:cs="Arial Black"/>
                                <w:b/>
                                <w:color w:val="FFFFFF"/>
                                <w:sz w:val="70"/>
                              </w:rPr>
                              <w:t xml:space="preserve">Student Worksheet </w:t>
                            </w:r>
                          </w:p>
                          <w:p w14:paraId="06D58A17" w14:textId="77777777" w:rsidR="004778D7" w:rsidRDefault="003F1B51">
                            <w:pPr>
                              <w:spacing w:line="275" w:lineRule="auto"/>
                              <w:jc w:val="center"/>
                              <w:textDirection w:val="btLr"/>
                            </w:pPr>
                            <w:r>
                              <w:rPr>
                                <w:rFonts w:ascii="Arial Black" w:eastAsia="Arial Black" w:hAnsi="Arial Black" w:cs="Arial Black"/>
                                <w:b/>
                                <w:i/>
                                <w:color w:val="FFFFFF"/>
                                <w:sz w:val="44"/>
                              </w:rPr>
                              <w:t>for use with the</w:t>
                            </w:r>
                            <w:r>
                              <w:rPr>
                                <w:rFonts w:ascii="Arial Black" w:eastAsia="Arial Black" w:hAnsi="Arial Black" w:cs="Arial Black"/>
                                <w:b/>
                                <w:i/>
                                <w:color w:val="FFFFFF"/>
                                <w:sz w:val="70"/>
                              </w:rPr>
                              <w:t xml:space="preserve"> </w:t>
                            </w:r>
                          </w:p>
                          <w:p w14:paraId="491F5A30" w14:textId="77777777" w:rsidR="004778D7" w:rsidRDefault="003F1B51">
                            <w:pPr>
                              <w:spacing w:line="275" w:lineRule="auto"/>
                              <w:jc w:val="center"/>
                              <w:textDirection w:val="btLr"/>
                            </w:pPr>
                            <w:r>
                              <w:rPr>
                                <w:rFonts w:ascii="Arial Black" w:eastAsia="Arial Black" w:hAnsi="Arial Black" w:cs="Arial Black"/>
                                <w:b/>
                                <w:color w:val="FFFFFF"/>
                                <w:sz w:val="44"/>
                              </w:rPr>
                              <w:t xml:space="preserve">American College Application Campaign </w:t>
                            </w:r>
                          </w:p>
                          <w:p w14:paraId="52D3C85D" w14:textId="77777777" w:rsidR="004778D7" w:rsidRDefault="003F1B51">
                            <w:pPr>
                              <w:spacing w:line="275" w:lineRule="auto"/>
                              <w:jc w:val="center"/>
                              <w:textDirection w:val="btLr"/>
                            </w:pPr>
                            <w:r>
                              <w:rPr>
                                <w:rFonts w:ascii="Arial Black" w:eastAsia="Arial Black" w:hAnsi="Arial Black" w:cs="Arial Black"/>
                                <w:b/>
                                <w:color w:val="FFFFFF"/>
                                <w:sz w:val="44"/>
                              </w:rPr>
                              <w:t>College Match and Fit Toolkit</w:t>
                            </w:r>
                            <w:r>
                              <w:rPr>
                                <w:rFonts w:ascii="Arial Black" w:eastAsia="Arial Black" w:hAnsi="Arial Black" w:cs="Arial Black"/>
                                <w:b/>
                                <w:color w:val="FFFFFF"/>
                                <w:sz w:val="70"/>
                              </w:rPr>
                              <w:t xml:space="preserve"> </w:t>
                            </w:r>
                          </w:p>
                          <w:p w14:paraId="21BA8B54" w14:textId="77777777" w:rsidR="004778D7" w:rsidRDefault="004778D7">
                            <w:pPr>
                              <w:spacing w:line="275" w:lineRule="auto"/>
                              <w:jc w:val="center"/>
                              <w:textDirection w:val="btLr"/>
                            </w:pPr>
                          </w:p>
                          <w:p w14:paraId="0C7FCC71" w14:textId="77777777" w:rsidR="004778D7" w:rsidRDefault="004778D7">
                            <w:pPr>
                              <w:spacing w:line="275" w:lineRule="auto"/>
                              <w:jc w:val="center"/>
                              <w:textDirection w:val="btLr"/>
                            </w:pPr>
                          </w:p>
                          <w:p w14:paraId="1DD2C400" w14:textId="77777777" w:rsidR="004778D7" w:rsidRDefault="004778D7">
                            <w:pPr>
                              <w:spacing w:line="275" w:lineRule="auto"/>
                              <w:jc w:val="center"/>
                              <w:textDirection w:val="btLr"/>
                            </w:pPr>
                          </w:p>
                          <w:p w14:paraId="39B5E946" w14:textId="77777777" w:rsidR="004778D7" w:rsidRDefault="004778D7">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300038</wp:posOffset>
                </wp:positionH>
                <wp:positionV relativeFrom="paragraph">
                  <wp:posOffset>121920</wp:posOffset>
                </wp:positionV>
                <wp:extent cx="5345430" cy="3943350"/>
                <wp:effectExtent b="0" l="0" r="0" t="0"/>
                <wp:wrapSquare wrapText="bothSides" distB="45720" distT="45720" distL="114300" distR="114300"/>
                <wp:docPr id="30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345430" cy="3943350"/>
                        </a:xfrm>
                        <a:prstGeom prst="rect"/>
                        <a:ln/>
                      </pic:spPr>
                    </pic:pic>
                  </a:graphicData>
                </a:graphic>
              </wp:anchor>
            </w:drawing>
          </mc:Fallback>
        </mc:AlternateContent>
      </w:r>
    </w:p>
    <w:p w14:paraId="67834CD7" w14:textId="77777777" w:rsidR="004778D7" w:rsidRDefault="004778D7">
      <w:pPr>
        <w:rPr>
          <w:b/>
        </w:rPr>
      </w:pPr>
    </w:p>
    <w:p w14:paraId="5DFBAA1C" w14:textId="13EC58A2" w:rsidR="004778D7" w:rsidRDefault="004778D7">
      <w:pPr>
        <w:rPr>
          <w:b/>
        </w:rPr>
      </w:pPr>
    </w:p>
    <w:p w14:paraId="1AB9DBA7" w14:textId="77777777" w:rsidR="004778D7" w:rsidRDefault="004778D7">
      <w:pPr>
        <w:rPr>
          <w:b/>
        </w:rPr>
      </w:pPr>
    </w:p>
    <w:p w14:paraId="672C4339" w14:textId="5BC62F4D" w:rsidR="004778D7" w:rsidRDefault="003F1B51">
      <w:pPr>
        <w:rPr>
          <w:b/>
        </w:rPr>
      </w:pPr>
      <w:r>
        <w:rPr>
          <w:b/>
        </w:rPr>
        <w:t xml:space="preserve">                 </w:t>
      </w:r>
      <w:r>
        <w:rPr>
          <w:noProof/>
        </w:rPr>
        <w:drawing>
          <wp:inline distT="0" distB="0" distL="0" distR="0" wp14:anchorId="6FFDD84C" wp14:editId="785FCEEC">
            <wp:extent cx="1527048" cy="914400"/>
            <wp:effectExtent l="0" t="0" r="0" b="0"/>
            <wp:docPr id="30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527048" cy="914400"/>
                    </a:xfrm>
                    <a:prstGeom prst="rect">
                      <a:avLst/>
                    </a:prstGeom>
                    <a:ln/>
                  </pic:spPr>
                </pic:pic>
              </a:graphicData>
            </a:graphic>
          </wp:inline>
        </w:drawing>
      </w:r>
      <w:r>
        <w:rPr>
          <w:b/>
        </w:rPr>
        <w:tab/>
        <w:t xml:space="preserve">              </w:t>
      </w:r>
      <w:r>
        <w:rPr>
          <w:b/>
        </w:rPr>
        <w:tab/>
        <w:t xml:space="preserve">                  </w:t>
      </w:r>
      <w:r>
        <w:rPr>
          <w:b/>
          <w:noProof/>
        </w:rPr>
        <w:drawing>
          <wp:inline distT="114300" distB="114300" distL="114300" distR="114300" wp14:anchorId="0E92228F" wp14:editId="17446DF1">
            <wp:extent cx="2262188" cy="684770"/>
            <wp:effectExtent l="0" t="0" r="0" b="0"/>
            <wp:docPr id="30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262188" cy="684770"/>
                    </a:xfrm>
                    <a:prstGeom prst="rect">
                      <a:avLst/>
                    </a:prstGeom>
                    <a:ln/>
                  </pic:spPr>
                </pic:pic>
              </a:graphicData>
            </a:graphic>
          </wp:inline>
        </w:drawing>
      </w:r>
    </w:p>
    <w:p w14:paraId="281BCC55" w14:textId="77777777" w:rsidR="004778D7" w:rsidRDefault="004778D7"/>
    <w:p w14:paraId="4D7A9E90" w14:textId="77777777" w:rsidR="004778D7" w:rsidRDefault="004778D7"/>
    <w:p w14:paraId="7421D14D" w14:textId="77777777" w:rsidR="004778D7" w:rsidRDefault="003F1B51">
      <w:pPr>
        <w:spacing w:after="0" w:line="240" w:lineRule="auto"/>
        <w:rPr>
          <w:rFonts w:ascii="Arial" w:eastAsia="Arial" w:hAnsi="Arial" w:cs="Arial"/>
          <w:color w:val="009CDE"/>
          <w:sz w:val="28"/>
          <w:szCs w:val="28"/>
        </w:rPr>
      </w:pPr>
      <w:r>
        <w:rPr>
          <w:rFonts w:ascii="Arial" w:eastAsia="Arial" w:hAnsi="Arial" w:cs="Arial"/>
          <w:color w:val="009CDE"/>
          <w:sz w:val="28"/>
          <w:szCs w:val="28"/>
        </w:rPr>
        <w:lastRenderedPageBreak/>
        <w:t>Activity 1: Lifestyle Preferences</w:t>
      </w:r>
    </w:p>
    <w:p w14:paraId="506772C1" w14:textId="77777777" w:rsidR="004778D7" w:rsidRDefault="004778D7">
      <w:pPr>
        <w:spacing w:after="0" w:line="240" w:lineRule="auto"/>
        <w:rPr>
          <w:rFonts w:ascii="Arial" w:eastAsia="Arial" w:hAnsi="Arial" w:cs="Arial"/>
          <w:sz w:val="20"/>
          <w:szCs w:val="20"/>
        </w:rPr>
      </w:pPr>
    </w:p>
    <w:p w14:paraId="2BAA32A7" w14:textId="77777777" w:rsidR="004778D7" w:rsidRDefault="003F1B51">
      <w:pPr>
        <w:spacing w:after="0" w:line="240" w:lineRule="auto"/>
        <w:rPr>
          <w:rFonts w:ascii="Arial" w:eastAsia="Arial" w:hAnsi="Arial" w:cs="Arial"/>
          <w:sz w:val="20"/>
          <w:szCs w:val="20"/>
        </w:rPr>
      </w:pPr>
      <w:r>
        <w:rPr>
          <w:rFonts w:ascii="Arial" w:eastAsia="Arial" w:hAnsi="Arial" w:cs="Arial"/>
          <w:sz w:val="20"/>
          <w:szCs w:val="20"/>
        </w:rPr>
        <w:t xml:space="preserve">Be sure to complete the “Identifying Your College Fit” section of the </w:t>
      </w:r>
      <w:hyperlink r:id="rId13">
        <w:r>
          <w:rPr>
            <w:rFonts w:ascii="Arial" w:eastAsia="Arial" w:hAnsi="Arial" w:cs="Arial"/>
            <w:color w:val="0563C1"/>
            <w:sz w:val="20"/>
            <w:szCs w:val="20"/>
            <w:u w:val="single"/>
          </w:rPr>
          <w:t>ACAC College Research Worksheet</w:t>
        </w:r>
      </w:hyperlink>
      <w:r>
        <w:rPr>
          <w:rFonts w:ascii="Arial" w:eastAsia="Arial" w:hAnsi="Arial" w:cs="Arial"/>
          <w:color w:val="0563C1"/>
          <w:sz w:val="20"/>
          <w:szCs w:val="20"/>
          <w:u w:val="single"/>
        </w:rPr>
        <w:t xml:space="preserve"> </w:t>
      </w:r>
      <w:r>
        <w:rPr>
          <w:rFonts w:ascii="Arial" w:eastAsia="Arial" w:hAnsi="Arial" w:cs="Arial"/>
          <w:sz w:val="20"/>
          <w:szCs w:val="20"/>
        </w:rPr>
        <w:t>starting on page 6.</w:t>
      </w:r>
    </w:p>
    <w:p w14:paraId="3B65F0A8" w14:textId="77777777" w:rsidR="004778D7" w:rsidRDefault="004778D7">
      <w:pPr>
        <w:spacing w:after="0" w:line="240" w:lineRule="auto"/>
        <w:rPr>
          <w:rFonts w:ascii="Arial" w:eastAsia="Arial" w:hAnsi="Arial" w:cs="Arial"/>
          <w:sz w:val="20"/>
          <w:szCs w:val="20"/>
        </w:rPr>
      </w:pPr>
    </w:p>
    <w:p w14:paraId="50CE3B84" w14:textId="77777777" w:rsidR="004778D7" w:rsidRDefault="003F1B51">
      <w:pPr>
        <w:spacing w:after="0" w:line="240" w:lineRule="auto"/>
        <w:rPr>
          <w:rFonts w:ascii="Arial" w:eastAsia="Arial" w:hAnsi="Arial" w:cs="Arial"/>
          <w:sz w:val="20"/>
          <w:szCs w:val="20"/>
        </w:rPr>
      </w:pPr>
      <w:r>
        <w:rPr>
          <w:rFonts w:ascii="Arial" w:eastAsia="Arial" w:hAnsi="Arial" w:cs="Arial"/>
          <w:sz w:val="20"/>
          <w:szCs w:val="20"/>
        </w:rPr>
        <w:t>The number of colleges that meet your college preferences:</w:t>
      </w:r>
    </w:p>
    <w:p w14:paraId="12CE12AB" w14:textId="77777777" w:rsidR="004778D7" w:rsidRDefault="004778D7">
      <w:pPr>
        <w:spacing w:after="0" w:line="240" w:lineRule="auto"/>
        <w:rPr>
          <w:rFonts w:ascii="Arial" w:eastAsia="Arial" w:hAnsi="Arial" w:cs="Arial"/>
          <w:sz w:val="20"/>
          <w:szCs w:val="20"/>
        </w:rPr>
      </w:pPr>
    </w:p>
    <w:p w14:paraId="06AEEA30" w14:textId="77777777" w:rsidR="004778D7" w:rsidRDefault="003F1B51">
      <w:pPr>
        <w:pStyle w:val="Heading4"/>
      </w:pPr>
      <w:r>
        <w:rPr>
          <w:i w:val="0"/>
          <w:color w:val="000000"/>
        </w:rPr>
        <w:t>________________________________________________________</w:t>
      </w:r>
    </w:p>
    <w:p w14:paraId="7F5AF286" w14:textId="77777777" w:rsidR="004778D7" w:rsidRDefault="004778D7">
      <w:pPr>
        <w:spacing w:after="0" w:line="240" w:lineRule="auto"/>
      </w:pPr>
    </w:p>
    <w:p w14:paraId="5F16FCA2" w14:textId="77777777" w:rsidR="004778D7" w:rsidRDefault="004778D7">
      <w:pPr>
        <w:spacing w:after="0" w:line="240" w:lineRule="auto"/>
      </w:pPr>
    </w:p>
    <w:p w14:paraId="0FE6B9BB" w14:textId="77777777" w:rsidR="004778D7" w:rsidRDefault="003F1B51">
      <w:pPr>
        <w:pStyle w:val="Heading4"/>
        <w:rPr>
          <w:rFonts w:ascii="Arial" w:eastAsia="Arial" w:hAnsi="Arial" w:cs="Arial"/>
          <w:i w:val="0"/>
          <w:color w:val="009CDE"/>
          <w:sz w:val="28"/>
          <w:szCs w:val="28"/>
        </w:rPr>
      </w:pPr>
      <w:r>
        <w:rPr>
          <w:rFonts w:ascii="Arial" w:eastAsia="Arial" w:hAnsi="Arial" w:cs="Arial"/>
          <w:i w:val="0"/>
          <w:color w:val="009CDE"/>
          <w:sz w:val="28"/>
          <w:szCs w:val="28"/>
        </w:rPr>
        <w:t>Activity 2: Select Colleges Based on Major</w:t>
      </w:r>
    </w:p>
    <w:p w14:paraId="216FFD79" w14:textId="77777777" w:rsidR="004778D7" w:rsidRDefault="004778D7">
      <w:pPr>
        <w:spacing w:after="0" w:line="240" w:lineRule="auto"/>
      </w:pPr>
    </w:p>
    <w:p w14:paraId="605BC9D2" w14:textId="77777777" w:rsidR="004778D7" w:rsidRDefault="003F1B51">
      <w:pPr>
        <w:spacing w:after="0" w:line="240" w:lineRule="auto"/>
        <w:rPr>
          <w:rFonts w:ascii="Arial" w:eastAsia="Arial" w:hAnsi="Arial" w:cs="Arial"/>
          <w:sz w:val="20"/>
          <w:szCs w:val="20"/>
        </w:rPr>
      </w:pPr>
      <w:r>
        <w:rPr>
          <w:rFonts w:ascii="Arial" w:eastAsia="Arial" w:hAnsi="Arial" w:cs="Arial"/>
          <w:sz w:val="20"/>
          <w:szCs w:val="20"/>
        </w:rPr>
        <w:t xml:space="preserve">The number of colleges that offer your favorite majors: </w:t>
      </w:r>
    </w:p>
    <w:p w14:paraId="3C5A6657" w14:textId="77777777" w:rsidR="004778D7" w:rsidRDefault="004778D7">
      <w:pPr>
        <w:spacing w:after="0" w:line="240" w:lineRule="auto"/>
        <w:rPr>
          <w:rFonts w:ascii="Arial" w:eastAsia="Arial" w:hAnsi="Arial" w:cs="Arial"/>
          <w:sz w:val="20"/>
          <w:szCs w:val="20"/>
        </w:rPr>
      </w:pPr>
    </w:p>
    <w:p w14:paraId="7314E467" w14:textId="77777777" w:rsidR="004778D7" w:rsidRDefault="003F1B51">
      <w:pPr>
        <w:spacing w:after="0" w:line="240" w:lineRule="auto"/>
      </w:pPr>
      <w:r>
        <w:t>________________________________________________________</w:t>
      </w:r>
    </w:p>
    <w:p w14:paraId="038B4A98" w14:textId="77777777" w:rsidR="004778D7" w:rsidRDefault="004778D7">
      <w:pPr>
        <w:spacing w:after="0" w:line="240" w:lineRule="auto"/>
      </w:pPr>
    </w:p>
    <w:p w14:paraId="11B95069" w14:textId="77777777" w:rsidR="004778D7" w:rsidRDefault="004778D7">
      <w:pPr>
        <w:spacing w:after="0" w:line="240" w:lineRule="auto"/>
        <w:rPr>
          <w:rFonts w:ascii="Arial" w:eastAsia="Arial" w:hAnsi="Arial" w:cs="Arial"/>
          <w:color w:val="009CDE"/>
          <w:sz w:val="28"/>
          <w:szCs w:val="28"/>
        </w:rPr>
      </w:pPr>
    </w:p>
    <w:p w14:paraId="0D4E7F8C" w14:textId="77777777" w:rsidR="004778D7" w:rsidRDefault="003F1B51">
      <w:pPr>
        <w:spacing w:after="0" w:line="240" w:lineRule="auto"/>
      </w:pPr>
      <w:r>
        <w:rPr>
          <w:rFonts w:ascii="Arial" w:eastAsia="Arial" w:hAnsi="Arial" w:cs="Arial"/>
          <w:color w:val="009CDE"/>
          <w:sz w:val="28"/>
          <w:szCs w:val="28"/>
        </w:rPr>
        <w:t>Activity 3: Academic Readiness</w:t>
      </w:r>
    </w:p>
    <w:p w14:paraId="177FE891" w14:textId="77777777" w:rsidR="004778D7" w:rsidRDefault="004778D7">
      <w:pPr>
        <w:spacing w:after="0" w:line="240" w:lineRule="auto"/>
        <w:rPr>
          <w:rFonts w:ascii="Arial" w:eastAsia="Arial" w:hAnsi="Arial" w:cs="Arial"/>
          <w:sz w:val="20"/>
          <w:szCs w:val="20"/>
        </w:rPr>
      </w:pPr>
    </w:p>
    <w:p w14:paraId="2109B9D3" w14:textId="77777777" w:rsidR="004778D7" w:rsidRDefault="003F1B51">
      <w:pPr>
        <w:spacing w:after="0" w:line="240" w:lineRule="auto"/>
        <w:rPr>
          <w:rFonts w:ascii="Arial" w:eastAsia="Arial" w:hAnsi="Arial" w:cs="Arial"/>
          <w:sz w:val="20"/>
          <w:szCs w:val="20"/>
        </w:rPr>
      </w:pPr>
      <w:r>
        <w:rPr>
          <w:rFonts w:ascii="Arial" w:eastAsia="Arial" w:hAnsi="Arial" w:cs="Arial"/>
          <w:sz w:val="20"/>
          <w:szCs w:val="20"/>
        </w:rPr>
        <w:t xml:space="preserve">Be sure to complete the “Match – Your Academic Record” section of the </w:t>
      </w:r>
      <w:hyperlink r:id="rId14">
        <w:r>
          <w:rPr>
            <w:rFonts w:ascii="Arial" w:eastAsia="Arial" w:hAnsi="Arial" w:cs="Arial"/>
            <w:color w:val="0563C1"/>
            <w:sz w:val="20"/>
            <w:szCs w:val="20"/>
            <w:u w:val="single"/>
          </w:rPr>
          <w:t>ACAC College Research Worksheet</w:t>
        </w:r>
      </w:hyperlink>
      <w:r>
        <w:rPr>
          <w:rFonts w:ascii="Arial" w:eastAsia="Arial" w:hAnsi="Arial" w:cs="Arial"/>
          <w:color w:val="0563C1"/>
          <w:sz w:val="20"/>
          <w:szCs w:val="20"/>
          <w:u w:val="single"/>
        </w:rPr>
        <w:t xml:space="preserve"> </w:t>
      </w:r>
      <w:r>
        <w:rPr>
          <w:rFonts w:ascii="Arial" w:eastAsia="Arial" w:hAnsi="Arial" w:cs="Arial"/>
          <w:color w:val="000000"/>
          <w:sz w:val="20"/>
          <w:szCs w:val="20"/>
        </w:rPr>
        <w:t>found on page 7</w:t>
      </w:r>
      <w:r>
        <w:rPr>
          <w:rFonts w:ascii="Arial" w:eastAsia="Arial" w:hAnsi="Arial" w:cs="Arial"/>
          <w:sz w:val="20"/>
          <w:szCs w:val="20"/>
        </w:rPr>
        <w:t>.</w:t>
      </w:r>
    </w:p>
    <w:p w14:paraId="0D2AA182" w14:textId="77777777" w:rsidR="004778D7" w:rsidRDefault="003F1B51">
      <w:pPr>
        <w:spacing w:after="0" w:line="240" w:lineRule="auto"/>
        <w:rPr>
          <w:rFonts w:ascii="Arial" w:eastAsia="Arial" w:hAnsi="Arial" w:cs="Arial"/>
          <w:sz w:val="20"/>
          <w:szCs w:val="20"/>
        </w:rPr>
      </w:pPr>
      <w:r>
        <w:rPr>
          <w:rFonts w:ascii="Arial" w:eastAsia="Arial" w:hAnsi="Arial" w:cs="Arial"/>
          <w:sz w:val="20"/>
          <w:szCs w:val="20"/>
        </w:rPr>
        <w:t xml:space="preserve"> </w:t>
      </w:r>
    </w:p>
    <w:p w14:paraId="3782A123" w14:textId="77777777" w:rsidR="004778D7" w:rsidRDefault="003F1B51">
      <w:pPr>
        <w:spacing w:after="0" w:line="240" w:lineRule="auto"/>
        <w:rPr>
          <w:rFonts w:ascii="Arial" w:eastAsia="Arial" w:hAnsi="Arial" w:cs="Arial"/>
          <w:sz w:val="20"/>
          <w:szCs w:val="20"/>
        </w:rPr>
      </w:pPr>
      <w:r>
        <w:rPr>
          <w:rFonts w:ascii="Arial" w:eastAsia="Arial" w:hAnsi="Arial" w:cs="Arial"/>
          <w:sz w:val="20"/>
          <w:szCs w:val="20"/>
        </w:rPr>
        <w:t xml:space="preserve">The number of colleges that typically accept the score range you’ve selected: </w:t>
      </w:r>
    </w:p>
    <w:p w14:paraId="296C9C4D" w14:textId="77777777" w:rsidR="004778D7" w:rsidRDefault="004778D7">
      <w:pPr>
        <w:spacing w:after="0" w:line="240" w:lineRule="auto"/>
        <w:rPr>
          <w:rFonts w:ascii="Arial" w:eastAsia="Arial" w:hAnsi="Arial" w:cs="Arial"/>
          <w:sz w:val="20"/>
          <w:szCs w:val="20"/>
        </w:rPr>
      </w:pPr>
    </w:p>
    <w:p w14:paraId="46B4EE9E" w14:textId="77777777" w:rsidR="004778D7" w:rsidRDefault="003F1B51">
      <w:pPr>
        <w:spacing w:after="0" w:line="240" w:lineRule="auto"/>
      </w:pPr>
      <w:r>
        <w:t>________________________________________________________</w:t>
      </w:r>
    </w:p>
    <w:p w14:paraId="26330987" w14:textId="77777777" w:rsidR="004778D7" w:rsidRDefault="004778D7">
      <w:pPr>
        <w:spacing w:after="0" w:line="240" w:lineRule="auto"/>
        <w:rPr>
          <w:rFonts w:ascii="Arial" w:eastAsia="Arial" w:hAnsi="Arial" w:cs="Arial"/>
          <w:sz w:val="20"/>
          <w:szCs w:val="20"/>
        </w:rPr>
      </w:pPr>
    </w:p>
    <w:p w14:paraId="0F0149A0" w14:textId="77777777" w:rsidR="004778D7" w:rsidRDefault="003F1B51">
      <w:pPr>
        <w:spacing w:after="0" w:line="240" w:lineRule="auto"/>
        <w:rPr>
          <w:rFonts w:ascii="Arial" w:eastAsia="Arial" w:hAnsi="Arial" w:cs="Arial"/>
          <w:sz w:val="20"/>
          <w:szCs w:val="20"/>
        </w:rPr>
      </w:pPr>
      <w:r>
        <w:rPr>
          <w:rFonts w:ascii="Arial" w:eastAsia="Arial" w:hAnsi="Arial" w:cs="Arial"/>
          <w:sz w:val="20"/>
          <w:szCs w:val="20"/>
        </w:rPr>
        <w:t>Did you use actual, expected, or both score(s) for this search? Note that actual test scores are the best to use for this search.</w:t>
      </w:r>
    </w:p>
    <w:p w14:paraId="3F7240D6" w14:textId="77777777" w:rsidR="004778D7" w:rsidRDefault="004778D7">
      <w:pPr>
        <w:spacing w:after="0" w:line="240" w:lineRule="auto"/>
        <w:rPr>
          <w:rFonts w:ascii="Arial" w:eastAsia="Arial" w:hAnsi="Arial" w:cs="Arial"/>
          <w:sz w:val="20"/>
          <w:szCs w:val="20"/>
        </w:rPr>
      </w:pPr>
    </w:p>
    <w:p w14:paraId="1D2E370C" w14:textId="77777777" w:rsidR="004778D7" w:rsidRDefault="003F1B51">
      <w:pPr>
        <w:spacing w:after="0" w:line="240" w:lineRule="auto"/>
      </w:pPr>
      <w:r>
        <w:t>________________________________________________________</w:t>
      </w:r>
    </w:p>
    <w:p w14:paraId="11029104" w14:textId="77777777" w:rsidR="004778D7" w:rsidRDefault="004778D7">
      <w:pPr>
        <w:spacing w:after="0" w:line="240" w:lineRule="auto"/>
      </w:pPr>
    </w:p>
    <w:p w14:paraId="2A820F23" w14:textId="77777777" w:rsidR="004778D7" w:rsidRDefault="004778D7">
      <w:pPr>
        <w:spacing w:after="0" w:line="240" w:lineRule="auto"/>
      </w:pPr>
    </w:p>
    <w:p w14:paraId="5A8B6C88" w14:textId="77777777" w:rsidR="004778D7" w:rsidRDefault="003F1B51">
      <w:pPr>
        <w:pStyle w:val="Heading5"/>
        <w:rPr>
          <w:rFonts w:ascii="Arial" w:eastAsia="Arial" w:hAnsi="Arial" w:cs="Arial"/>
          <w:color w:val="009CDE"/>
          <w:sz w:val="28"/>
          <w:szCs w:val="28"/>
        </w:rPr>
      </w:pPr>
      <w:r>
        <w:rPr>
          <w:rFonts w:ascii="Arial" w:eastAsia="Arial" w:hAnsi="Arial" w:cs="Arial"/>
          <w:color w:val="009CDE"/>
          <w:sz w:val="28"/>
          <w:szCs w:val="28"/>
        </w:rPr>
        <w:t>Activity 4: Understanding Retention and Graduation Rates</w:t>
      </w:r>
    </w:p>
    <w:p w14:paraId="31CF8DCD" w14:textId="77777777" w:rsidR="004778D7" w:rsidRDefault="004778D7">
      <w:pPr>
        <w:spacing w:after="0" w:line="240" w:lineRule="auto"/>
        <w:rPr>
          <w:rFonts w:ascii="Arial" w:eastAsia="Arial" w:hAnsi="Arial" w:cs="Arial"/>
          <w:sz w:val="20"/>
          <w:szCs w:val="20"/>
        </w:rPr>
      </w:pPr>
    </w:p>
    <w:p w14:paraId="027FB6A3" w14:textId="77777777" w:rsidR="004778D7" w:rsidRDefault="003F1B51">
      <w:pPr>
        <w:spacing w:after="0" w:line="240" w:lineRule="auto"/>
        <w:rPr>
          <w:rFonts w:ascii="Arial" w:eastAsia="Arial" w:hAnsi="Arial" w:cs="Arial"/>
          <w:sz w:val="20"/>
          <w:szCs w:val="20"/>
        </w:rPr>
      </w:pPr>
      <w:r>
        <w:rPr>
          <w:rFonts w:ascii="Arial" w:eastAsia="Arial" w:hAnsi="Arial" w:cs="Arial"/>
          <w:sz w:val="20"/>
          <w:szCs w:val="20"/>
        </w:rPr>
        <w:t>The number of colleges that meet graduation and retention requirements:</w:t>
      </w:r>
    </w:p>
    <w:p w14:paraId="788E316D" w14:textId="77777777" w:rsidR="004778D7" w:rsidRDefault="004778D7">
      <w:pPr>
        <w:spacing w:after="0" w:line="240" w:lineRule="auto"/>
        <w:rPr>
          <w:rFonts w:ascii="Arial" w:eastAsia="Arial" w:hAnsi="Arial" w:cs="Arial"/>
          <w:sz w:val="20"/>
          <w:szCs w:val="20"/>
        </w:rPr>
      </w:pPr>
    </w:p>
    <w:p w14:paraId="020B14DF" w14:textId="77777777" w:rsidR="004778D7" w:rsidRDefault="003F1B51">
      <w:pPr>
        <w:spacing w:after="0" w:line="240" w:lineRule="auto"/>
      </w:pPr>
      <w:r>
        <w:t>________________________________________________________</w:t>
      </w:r>
    </w:p>
    <w:p w14:paraId="7E2C5333" w14:textId="77777777" w:rsidR="004778D7" w:rsidRDefault="004778D7">
      <w:pPr>
        <w:spacing w:after="0" w:line="240" w:lineRule="auto"/>
      </w:pPr>
    </w:p>
    <w:p w14:paraId="0580C179" w14:textId="77777777" w:rsidR="004778D7" w:rsidRDefault="003F1B51">
      <w:pPr>
        <w:spacing w:after="160" w:line="259" w:lineRule="auto"/>
        <w:rPr>
          <w:rFonts w:ascii="Arial" w:eastAsia="Arial" w:hAnsi="Arial" w:cs="Arial"/>
          <w:color w:val="009CDE"/>
          <w:sz w:val="28"/>
          <w:szCs w:val="28"/>
        </w:rPr>
      </w:pPr>
      <w:r>
        <w:br w:type="page"/>
      </w:r>
    </w:p>
    <w:p w14:paraId="378ADF67" w14:textId="77777777" w:rsidR="004778D7" w:rsidRDefault="003F1B51">
      <w:pPr>
        <w:pStyle w:val="Heading5"/>
        <w:rPr>
          <w:rFonts w:ascii="Arial" w:eastAsia="Arial" w:hAnsi="Arial" w:cs="Arial"/>
          <w:color w:val="009CDE"/>
          <w:sz w:val="28"/>
          <w:szCs w:val="28"/>
        </w:rPr>
      </w:pPr>
      <w:r>
        <w:rPr>
          <w:rFonts w:ascii="Arial" w:eastAsia="Arial" w:hAnsi="Arial" w:cs="Arial"/>
          <w:color w:val="009CDE"/>
          <w:sz w:val="28"/>
          <w:szCs w:val="28"/>
        </w:rPr>
        <w:lastRenderedPageBreak/>
        <w:t>Activity 5: College Affordability</w:t>
      </w:r>
    </w:p>
    <w:p w14:paraId="65A93ED8" w14:textId="77777777" w:rsidR="004778D7" w:rsidRDefault="004778D7">
      <w:pPr>
        <w:spacing w:after="0" w:line="240" w:lineRule="auto"/>
        <w:rPr>
          <w:rFonts w:ascii="Arial" w:eastAsia="Arial" w:hAnsi="Arial" w:cs="Arial"/>
          <w:sz w:val="20"/>
          <w:szCs w:val="20"/>
        </w:rPr>
      </w:pPr>
    </w:p>
    <w:p w14:paraId="28DCC8CD" w14:textId="77777777" w:rsidR="004778D7" w:rsidRDefault="003F1B51">
      <w:pPr>
        <w:spacing w:after="0" w:line="240" w:lineRule="auto"/>
      </w:pPr>
      <w:r>
        <w:rPr>
          <w:rFonts w:ascii="Arial" w:eastAsia="Arial" w:hAnsi="Arial" w:cs="Arial"/>
          <w:sz w:val="20"/>
          <w:szCs w:val="20"/>
        </w:rPr>
        <w:t>The sticker price and net price for up to 10 of your favorite colleges: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2520"/>
        <w:gridCol w:w="2425"/>
      </w:tblGrid>
      <w:tr w:rsidR="004778D7" w14:paraId="46733DDA" w14:textId="77777777">
        <w:trPr>
          <w:trHeight w:val="720"/>
        </w:trPr>
        <w:tc>
          <w:tcPr>
            <w:tcW w:w="4405" w:type="dxa"/>
            <w:vAlign w:val="center"/>
          </w:tcPr>
          <w:p w14:paraId="39101C44" w14:textId="77777777" w:rsidR="004778D7" w:rsidRDefault="003F1B51">
            <w:pPr>
              <w:jc w:val="center"/>
              <w:rPr>
                <w:rFonts w:ascii="Arial" w:eastAsia="Arial" w:hAnsi="Arial" w:cs="Arial"/>
                <w:b/>
              </w:rPr>
            </w:pPr>
            <w:r>
              <w:rPr>
                <w:rFonts w:ascii="Arial" w:eastAsia="Arial" w:hAnsi="Arial" w:cs="Arial"/>
                <w:b/>
              </w:rPr>
              <w:t>Name of College</w:t>
            </w:r>
          </w:p>
        </w:tc>
        <w:tc>
          <w:tcPr>
            <w:tcW w:w="2520" w:type="dxa"/>
            <w:vAlign w:val="center"/>
          </w:tcPr>
          <w:p w14:paraId="3A193498" w14:textId="77777777" w:rsidR="004778D7" w:rsidRDefault="003F1B51">
            <w:pPr>
              <w:jc w:val="center"/>
              <w:rPr>
                <w:rFonts w:ascii="Arial" w:eastAsia="Arial" w:hAnsi="Arial" w:cs="Arial"/>
                <w:b/>
              </w:rPr>
            </w:pPr>
            <w:r>
              <w:rPr>
                <w:rFonts w:ascii="Arial" w:eastAsia="Arial" w:hAnsi="Arial" w:cs="Arial"/>
                <w:b/>
              </w:rPr>
              <w:t>Sticker Price</w:t>
            </w:r>
          </w:p>
        </w:tc>
        <w:tc>
          <w:tcPr>
            <w:tcW w:w="2425" w:type="dxa"/>
            <w:vAlign w:val="center"/>
          </w:tcPr>
          <w:p w14:paraId="74038787" w14:textId="77777777" w:rsidR="004778D7" w:rsidRDefault="003F1B51">
            <w:pPr>
              <w:jc w:val="center"/>
              <w:rPr>
                <w:rFonts w:ascii="Arial" w:eastAsia="Arial" w:hAnsi="Arial" w:cs="Arial"/>
                <w:b/>
              </w:rPr>
            </w:pPr>
            <w:r>
              <w:rPr>
                <w:rFonts w:ascii="Arial" w:eastAsia="Arial" w:hAnsi="Arial" w:cs="Arial"/>
                <w:b/>
              </w:rPr>
              <w:t>Net Price</w:t>
            </w:r>
          </w:p>
        </w:tc>
      </w:tr>
      <w:tr w:rsidR="004778D7" w14:paraId="72021801" w14:textId="77777777">
        <w:trPr>
          <w:trHeight w:val="720"/>
        </w:trPr>
        <w:tc>
          <w:tcPr>
            <w:tcW w:w="4405" w:type="dxa"/>
          </w:tcPr>
          <w:p w14:paraId="4E18BF1E" w14:textId="77777777" w:rsidR="004778D7" w:rsidRDefault="004778D7"/>
        </w:tc>
        <w:tc>
          <w:tcPr>
            <w:tcW w:w="2520" w:type="dxa"/>
          </w:tcPr>
          <w:p w14:paraId="2668C375" w14:textId="77777777" w:rsidR="004778D7" w:rsidRDefault="004778D7"/>
        </w:tc>
        <w:tc>
          <w:tcPr>
            <w:tcW w:w="2425" w:type="dxa"/>
          </w:tcPr>
          <w:p w14:paraId="1C1F2604" w14:textId="77777777" w:rsidR="004778D7" w:rsidRDefault="004778D7"/>
        </w:tc>
      </w:tr>
      <w:tr w:rsidR="004778D7" w14:paraId="1D67A781" w14:textId="77777777">
        <w:trPr>
          <w:trHeight w:val="720"/>
        </w:trPr>
        <w:tc>
          <w:tcPr>
            <w:tcW w:w="4405" w:type="dxa"/>
          </w:tcPr>
          <w:p w14:paraId="555FD32D" w14:textId="77777777" w:rsidR="004778D7" w:rsidRDefault="004778D7"/>
        </w:tc>
        <w:tc>
          <w:tcPr>
            <w:tcW w:w="2520" w:type="dxa"/>
          </w:tcPr>
          <w:p w14:paraId="58354614" w14:textId="77777777" w:rsidR="004778D7" w:rsidRDefault="004778D7"/>
        </w:tc>
        <w:tc>
          <w:tcPr>
            <w:tcW w:w="2425" w:type="dxa"/>
          </w:tcPr>
          <w:p w14:paraId="0ECE5A37" w14:textId="77777777" w:rsidR="004778D7" w:rsidRDefault="004778D7"/>
        </w:tc>
      </w:tr>
      <w:tr w:rsidR="004778D7" w14:paraId="5BC2424B" w14:textId="77777777">
        <w:trPr>
          <w:trHeight w:val="720"/>
        </w:trPr>
        <w:tc>
          <w:tcPr>
            <w:tcW w:w="4405" w:type="dxa"/>
          </w:tcPr>
          <w:p w14:paraId="2C91CA32" w14:textId="77777777" w:rsidR="004778D7" w:rsidRDefault="004778D7"/>
        </w:tc>
        <w:tc>
          <w:tcPr>
            <w:tcW w:w="2520" w:type="dxa"/>
          </w:tcPr>
          <w:p w14:paraId="70069AD5" w14:textId="77777777" w:rsidR="004778D7" w:rsidRDefault="004778D7"/>
        </w:tc>
        <w:tc>
          <w:tcPr>
            <w:tcW w:w="2425" w:type="dxa"/>
          </w:tcPr>
          <w:p w14:paraId="486EBFD6" w14:textId="77777777" w:rsidR="004778D7" w:rsidRDefault="004778D7"/>
        </w:tc>
      </w:tr>
      <w:tr w:rsidR="004778D7" w14:paraId="0DAA70D5" w14:textId="77777777">
        <w:trPr>
          <w:trHeight w:val="720"/>
        </w:trPr>
        <w:tc>
          <w:tcPr>
            <w:tcW w:w="4405" w:type="dxa"/>
          </w:tcPr>
          <w:p w14:paraId="46761103" w14:textId="77777777" w:rsidR="004778D7" w:rsidRDefault="004778D7"/>
        </w:tc>
        <w:tc>
          <w:tcPr>
            <w:tcW w:w="2520" w:type="dxa"/>
          </w:tcPr>
          <w:p w14:paraId="3A776ACB" w14:textId="77777777" w:rsidR="004778D7" w:rsidRDefault="004778D7"/>
        </w:tc>
        <w:tc>
          <w:tcPr>
            <w:tcW w:w="2425" w:type="dxa"/>
          </w:tcPr>
          <w:p w14:paraId="1248CB42" w14:textId="77777777" w:rsidR="004778D7" w:rsidRDefault="004778D7"/>
        </w:tc>
      </w:tr>
      <w:tr w:rsidR="004778D7" w14:paraId="56D5B149" w14:textId="77777777">
        <w:trPr>
          <w:trHeight w:val="720"/>
        </w:trPr>
        <w:tc>
          <w:tcPr>
            <w:tcW w:w="4405" w:type="dxa"/>
          </w:tcPr>
          <w:p w14:paraId="5EB7444A" w14:textId="77777777" w:rsidR="004778D7" w:rsidRDefault="004778D7"/>
        </w:tc>
        <w:tc>
          <w:tcPr>
            <w:tcW w:w="2520" w:type="dxa"/>
          </w:tcPr>
          <w:p w14:paraId="37C3AB77" w14:textId="77777777" w:rsidR="004778D7" w:rsidRDefault="004778D7"/>
        </w:tc>
        <w:tc>
          <w:tcPr>
            <w:tcW w:w="2425" w:type="dxa"/>
          </w:tcPr>
          <w:p w14:paraId="6895D33D" w14:textId="77777777" w:rsidR="004778D7" w:rsidRDefault="004778D7"/>
        </w:tc>
      </w:tr>
      <w:tr w:rsidR="004778D7" w14:paraId="592CFC36" w14:textId="77777777">
        <w:trPr>
          <w:trHeight w:val="720"/>
        </w:trPr>
        <w:tc>
          <w:tcPr>
            <w:tcW w:w="4405" w:type="dxa"/>
          </w:tcPr>
          <w:p w14:paraId="5EFF2D76" w14:textId="77777777" w:rsidR="004778D7" w:rsidRDefault="004778D7"/>
        </w:tc>
        <w:tc>
          <w:tcPr>
            <w:tcW w:w="2520" w:type="dxa"/>
          </w:tcPr>
          <w:p w14:paraId="7E7FEFF0" w14:textId="77777777" w:rsidR="004778D7" w:rsidRDefault="004778D7"/>
        </w:tc>
        <w:tc>
          <w:tcPr>
            <w:tcW w:w="2425" w:type="dxa"/>
          </w:tcPr>
          <w:p w14:paraId="0D24D5DB" w14:textId="77777777" w:rsidR="004778D7" w:rsidRDefault="004778D7"/>
        </w:tc>
      </w:tr>
      <w:tr w:rsidR="004778D7" w14:paraId="4622C045" w14:textId="77777777">
        <w:trPr>
          <w:trHeight w:val="720"/>
        </w:trPr>
        <w:tc>
          <w:tcPr>
            <w:tcW w:w="4405" w:type="dxa"/>
          </w:tcPr>
          <w:p w14:paraId="2DD492AA" w14:textId="77777777" w:rsidR="004778D7" w:rsidRDefault="004778D7"/>
        </w:tc>
        <w:tc>
          <w:tcPr>
            <w:tcW w:w="2520" w:type="dxa"/>
          </w:tcPr>
          <w:p w14:paraId="4F0B3E93" w14:textId="77777777" w:rsidR="004778D7" w:rsidRDefault="004778D7"/>
        </w:tc>
        <w:tc>
          <w:tcPr>
            <w:tcW w:w="2425" w:type="dxa"/>
          </w:tcPr>
          <w:p w14:paraId="7D6C7DCB" w14:textId="77777777" w:rsidR="004778D7" w:rsidRDefault="004778D7"/>
        </w:tc>
      </w:tr>
      <w:tr w:rsidR="004778D7" w14:paraId="24360C72" w14:textId="77777777">
        <w:trPr>
          <w:trHeight w:val="720"/>
        </w:trPr>
        <w:tc>
          <w:tcPr>
            <w:tcW w:w="4405" w:type="dxa"/>
          </w:tcPr>
          <w:p w14:paraId="3E36E3B8" w14:textId="77777777" w:rsidR="004778D7" w:rsidRDefault="004778D7"/>
        </w:tc>
        <w:tc>
          <w:tcPr>
            <w:tcW w:w="2520" w:type="dxa"/>
          </w:tcPr>
          <w:p w14:paraId="5ACADCB7" w14:textId="77777777" w:rsidR="004778D7" w:rsidRDefault="004778D7"/>
        </w:tc>
        <w:tc>
          <w:tcPr>
            <w:tcW w:w="2425" w:type="dxa"/>
          </w:tcPr>
          <w:p w14:paraId="33822E46" w14:textId="77777777" w:rsidR="004778D7" w:rsidRDefault="004778D7"/>
        </w:tc>
      </w:tr>
      <w:tr w:rsidR="004778D7" w14:paraId="6A02A5F8" w14:textId="77777777">
        <w:trPr>
          <w:trHeight w:val="720"/>
        </w:trPr>
        <w:tc>
          <w:tcPr>
            <w:tcW w:w="4405" w:type="dxa"/>
          </w:tcPr>
          <w:p w14:paraId="48884329" w14:textId="77777777" w:rsidR="004778D7" w:rsidRDefault="004778D7"/>
        </w:tc>
        <w:tc>
          <w:tcPr>
            <w:tcW w:w="2520" w:type="dxa"/>
          </w:tcPr>
          <w:p w14:paraId="2E855C41" w14:textId="77777777" w:rsidR="004778D7" w:rsidRDefault="004778D7"/>
        </w:tc>
        <w:tc>
          <w:tcPr>
            <w:tcW w:w="2425" w:type="dxa"/>
          </w:tcPr>
          <w:p w14:paraId="4D30F3B8" w14:textId="77777777" w:rsidR="004778D7" w:rsidRDefault="004778D7"/>
        </w:tc>
      </w:tr>
      <w:tr w:rsidR="004778D7" w14:paraId="3B3A8C0C" w14:textId="77777777">
        <w:trPr>
          <w:trHeight w:val="720"/>
        </w:trPr>
        <w:tc>
          <w:tcPr>
            <w:tcW w:w="4405" w:type="dxa"/>
          </w:tcPr>
          <w:p w14:paraId="02A609EB" w14:textId="77777777" w:rsidR="004778D7" w:rsidRDefault="004778D7"/>
        </w:tc>
        <w:tc>
          <w:tcPr>
            <w:tcW w:w="2520" w:type="dxa"/>
          </w:tcPr>
          <w:p w14:paraId="36D72249" w14:textId="77777777" w:rsidR="004778D7" w:rsidRDefault="004778D7"/>
        </w:tc>
        <w:tc>
          <w:tcPr>
            <w:tcW w:w="2425" w:type="dxa"/>
          </w:tcPr>
          <w:p w14:paraId="764B20E9" w14:textId="77777777" w:rsidR="004778D7" w:rsidRDefault="004778D7"/>
        </w:tc>
      </w:tr>
    </w:tbl>
    <w:p w14:paraId="501B7682" w14:textId="77777777" w:rsidR="004778D7" w:rsidRDefault="004778D7">
      <w:pPr>
        <w:spacing w:after="0" w:line="240" w:lineRule="auto"/>
      </w:pPr>
    </w:p>
    <w:p w14:paraId="489E4460" w14:textId="77777777" w:rsidR="004778D7" w:rsidRDefault="004778D7">
      <w:pPr>
        <w:spacing w:after="0" w:line="240" w:lineRule="auto"/>
        <w:rPr>
          <w:rFonts w:ascii="Arial" w:eastAsia="Arial" w:hAnsi="Arial" w:cs="Arial"/>
          <w:color w:val="009CDE"/>
          <w:sz w:val="28"/>
          <w:szCs w:val="28"/>
        </w:rPr>
      </w:pPr>
    </w:p>
    <w:p w14:paraId="7AB1E6F8" w14:textId="77777777" w:rsidR="004778D7" w:rsidRDefault="003F1B51">
      <w:pPr>
        <w:spacing w:after="0" w:line="240" w:lineRule="auto"/>
        <w:rPr>
          <w:rFonts w:ascii="Arial" w:eastAsia="Arial" w:hAnsi="Arial" w:cs="Arial"/>
          <w:color w:val="009CDE"/>
          <w:sz w:val="28"/>
          <w:szCs w:val="28"/>
        </w:rPr>
      </w:pPr>
      <w:r>
        <w:rPr>
          <w:rFonts w:ascii="Arial" w:eastAsia="Arial" w:hAnsi="Arial" w:cs="Arial"/>
          <w:color w:val="009CDE"/>
          <w:sz w:val="28"/>
          <w:szCs w:val="28"/>
        </w:rPr>
        <w:t>Activity 6: Summary &amp; Reflection</w:t>
      </w:r>
    </w:p>
    <w:p w14:paraId="15F6BEF8" w14:textId="77777777" w:rsidR="004778D7" w:rsidRDefault="004778D7">
      <w:pPr>
        <w:spacing w:after="0" w:line="240" w:lineRule="auto"/>
        <w:rPr>
          <w:rFonts w:ascii="Arial" w:eastAsia="Arial" w:hAnsi="Arial" w:cs="Arial"/>
          <w:sz w:val="20"/>
          <w:szCs w:val="20"/>
        </w:rPr>
      </w:pPr>
    </w:p>
    <w:p w14:paraId="3608E1C6" w14:textId="77777777" w:rsidR="004778D7" w:rsidRDefault="003F1B51">
      <w:pPr>
        <w:spacing w:after="0" w:line="240" w:lineRule="auto"/>
        <w:rPr>
          <w:rFonts w:ascii="Arial" w:eastAsia="Arial" w:hAnsi="Arial" w:cs="Arial"/>
          <w:sz w:val="20"/>
          <w:szCs w:val="20"/>
        </w:rPr>
      </w:pPr>
      <w:r>
        <w:rPr>
          <w:rFonts w:ascii="Arial" w:eastAsia="Arial" w:hAnsi="Arial" w:cs="Arial"/>
          <w:sz w:val="20"/>
          <w:szCs w:val="20"/>
        </w:rPr>
        <w:t xml:space="preserve">Be sure to complete the “College Match and Fit Table” section of the </w:t>
      </w:r>
      <w:hyperlink r:id="rId15">
        <w:r>
          <w:rPr>
            <w:rFonts w:ascii="Arial" w:eastAsia="Arial" w:hAnsi="Arial" w:cs="Arial"/>
            <w:color w:val="0563C1"/>
            <w:sz w:val="20"/>
            <w:szCs w:val="20"/>
            <w:u w:val="single"/>
          </w:rPr>
          <w:t>ACAC College Research Worksheet</w:t>
        </w:r>
      </w:hyperlink>
      <w:r>
        <w:rPr>
          <w:rFonts w:ascii="Arial" w:eastAsia="Arial" w:hAnsi="Arial" w:cs="Arial"/>
          <w:sz w:val="20"/>
          <w:szCs w:val="20"/>
        </w:rPr>
        <w:t xml:space="preserve"> found on pages 8 and 9 for each of the 4-6 schools you have identified. This will help you keep track of deadlines and specifics for each college you are interested in. Also, don’t forget to mark “I’m applying to this school” on 4-6 schools on your My Schools list in </w:t>
      </w:r>
      <w:proofErr w:type="spellStart"/>
      <w:r>
        <w:rPr>
          <w:rFonts w:ascii="Arial" w:eastAsia="Arial" w:hAnsi="Arial" w:cs="Arial"/>
          <w:sz w:val="20"/>
          <w:szCs w:val="20"/>
        </w:rPr>
        <w:t>myOptions</w:t>
      </w:r>
      <w:proofErr w:type="spellEnd"/>
      <w:r>
        <w:rPr>
          <w:rFonts w:ascii="Arial" w:eastAsia="Arial" w:hAnsi="Arial" w:cs="Arial"/>
          <w:sz w:val="20"/>
          <w:szCs w:val="20"/>
        </w:rPr>
        <w:t xml:space="preserve"> so your counselor can support your efforts as you begin to apply. Your counselor is an excellent resource to speak with as you review your list of favorite colleges to ensure you have a nice mix of reach, target, and likely colleges.</w:t>
      </w:r>
    </w:p>
    <w:p w14:paraId="0DCA2CD1" w14:textId="77777777" w:rsidR="004778D7" w:rsidRDefault="004778D7">
      <w:pPr>
        <w:spacing w:after="0" w:line="240" w:lineRule="auto"/>
      </w:pPr>
    </w:p>
    <w:sectPr w:rsidR="004778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8D7"/>
    <w:rsid w:val="003F1B51"/>
    <w:rsid w:val="004778D7"/>
    <w:rsid w:val="008F4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9028"/>
  <w15:docId w15:val="{F45515B3-0BBD-6A43-980F-40F8C102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77E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CE73B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253B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link w:val="NoSpacingChar"/>
    <w:uiPriority w:val="1"/>
    <w:qFormat/>
    <w:rsid w:val="00A277E5"/>
    <w:pPr>
      <w:spacing w:after="0" w:line="240" w:lineRule="auto"/>
    </w:pPr>
    <w:rPr>
      <w:rFonts w:eastAsiaTheme="minorEastAsia"/>
    </w:rPr>
  </w:style>
  <w:style w:type="character" w:customStyle="1" w:styleId="NoSpacingChar">
    <w:name w:val="No Spacing Char"/>
    <w:basedOn w:val="DefaultParagraphFont"/>
    <w:link w:val="NoSpacing"/>
    <w:uiPriority w:val="1"/>
    <w:rsid w:val="00A277E5"/>
    <w:rPr>
      <w:rFonts w:eastAsiaTheme="minorEastAsia"/>
    </w:rPr>
  </w:style>
  <w:style w:type="paragraph" w:styleId="BalloonText">
    <w:name w:val="Balloon Text"/>
    <w:basedOn w:val="Normal"/>
    <w:link w:val="BalloonTextChar"/>
    <w:uiPriority w:val="99"/>
    <w:semiHidden/>
    <w:unhideWhenUsed/>
    <w:rsid w:val="00A27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7E5"/>
    <w:rPr>
      <w:rFonts w:ascii="Segoe UI" w:hAnsi="Segoe UI" w:cs="Segoe UI"/>
      <w:sz w:val="18"/>
      <w:szCs w:val="18"/>
    </w:rPr>
  </w:style>
  <w:style w:type="character" w:customStyle="1" w:styleId="Heading4Char">
    <w:name w:val="Heading 4 Char"/>
    <w:basedOn w:val="DefaultParagraphFont"/>
    <w:link w:val="Heading4"/>
    <w:uiPriority w:val="9"/>
    <w:rsid w:val="00CE73B6"/>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CE73B6"/>
    <w:rPr>
      <w:sz w:val="16"/>
      <w:szCs w:val="16"/>
    </w:rPr>
  </w:style>
  <w:style w:type="paragraph" w:styleId="CommentText">
    <w:name w:val="annotation text"/>
    <w:basedOn w:val="Normal"/>
    <w:link w:val="CommentTextChar"/>
    <w:uiPriority w:val="99"/>
    <w:semiHidden/>
    <w:unhideWhenUsed/>
    <w:rsid w:val="00CE73B6"/>
    <w:pPr>
      <w:spacing w:line="240" w:lineRule="auto"/>
    </w:pPr>
    <w:rPr>
      <w:sz w:val="20"/>
      <w:szCs w:val="20"/>
    </w:rPr>
  </w:style>
  <w:style w:type="character" w:customStyle="1" w:styleId="CommentTextChar">
    <w:name w:val="Comment Text Char"/>
    <w:basedOn w:val="DefaultParagraphFont"/>
    <w:link w:val="CommentText"/>
    <w:uiPriority w:val="99"/>
    <w:semiHidden/>
    <w:rsid w:val="00CE73B6"/>
    <w:rPr>
      <w:sz w:val="20"/>
      <w:szCs w:val="20"/>
    </w:rPr>
  </w:style>
  <w:style w:type="character" w:styleId="Hyperlink">
    <w:name w:val="Hyperlink"/>
    <w:basedOn w:val="DefaultParagraphFont"/>
    <w:uiPriority w:val="99"/>
    <w:unhideWhenUsed/>
    <w:rsid w:val="00BB4B32"/>
    <w:rPr>
      <w:color w:val="0563C1" w:themeColor="hyperlink"/>
      <w:u w:val="single"/>
    </w:rPr>
  </w:style>
  <w:style w:type="character" w:styleId="UnresolvedMention">
    <w:name w:val="Unresolved Mention"/>
    <w:basedOn w:val="DefaultParagraphFont"/>
    <w:uiPriority w:val="99"/>
    <w:semiHidden/>
    <w:unhideWhenUsed/>
    <w:rsid w:val="00BB4B32"/>
    <w:rPr>
      <w:color w:val="605E5C"/>
      <w:shd w:val="clear" w:color="auto" w:fill="E1DFDD"/>
    </w:rPr>
  </w:style>
  <w:style w:type="character" w:customStyle="1" w:styleId="Heading5Char">
    <w:name w:val="Heading 5 Char"/>
    <w:basedOn w:val="DefaultParagraphFont"/>
    <w:link w:val="Heading5"/>
    <w:uiPriority w:val="9"/>
    <w:rsid w:val="00C253B2"/>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CE2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03160"/>
    <w:rPr>
      <w:b/>
      <w:bCs/>
    </w:rPr>
  </w:style>
  <w:style w:type="character" w:customStyle="1" w:styleId="CommentSubjectChar">
    <w:name w:val="Comment Subject Char"/>
    <w:basedOn w:val="CommentTextChar"/>
    <w:link w:val="CommentSubject"/>
    <w:uiPriority w:val="99"/>
    <w:semiHidden/>
    <w:rsid w:val="00A03160"/>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equityinlearning.act.org/wp-content/uploads/2020/04/College-Research-Worksheet_for-students_editable__Apr2020.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hyperlink" Target="https://equityinlearning.act.org/wp-content/uploads/2020/04/College-Research-Worksheet_for-students_editable__Apr2020.pdf" TargetMode="Externa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4.png"/><Relationship Id="rId14" Type="http://schemas.openxmlformats.org/officeDocument/2006/relationships/hyperlink" Target="https://equityinlearning.act.org/wp-content/uploads/2020/04/College-Research-Worksheet_for-students_editable__Apr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MF6j6TUXsF0tHFm440zRkbulog==">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6F22ED319435F498AB42754FD433E11" ma:contentTypeVersion="15" ma:contentTypeDescription="Create a new document." ma:contentTypeScope="" ma:versionID="549a8a778bfd0f76d85f3aa5d10134ed">
  <xsd:schema xmlns:xsd="http://www.w3.org/2001/XMLSchema" xmlns:xs="http://www.w3.org/2001/XMLSchema" xmlns:p="http://schemas.microsoft.com/office/2006/metadata/properties" xmlns:ns1="http://schemas.microsoft.com/sharepoint/v3" xmlns:ns3="93a5103f-d56d-43c2-8a37-d278295ca8b4" xmlns:ns4="664eaed1-c3c2-4270-8532-83a727e2125a" targetNamespace="http://schemas.microsoft.com/office/2006/metadata/properties" ma:root="true" ma:fieldsID="f3d38f819bc947d694fcdc7beef16970" ns1:_="" ns3:_="" ns4:_="">
    <xsd:import namespace="http://schemas.microsoft.com/sharepoint/v3"/>
    <xsd:import namespace="93a5103f-d56d-43c2-8a37-d278295ca8b4"/>
    <xsd:import namespace="664eaed1-c3c2-4270-8532-83a727e212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5103f-d56d-43c2-8a37-d278295ca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4eaed1-c3c2-4270-8532-83a727e212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8F00D9-71A8-4D7F-8D3A-52A3270C2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a5103f-d56d-43c2-8a37-d278295ca8b4"/>
    <ds:schemaRef ds:uri="664eaed1-c3c2-4270-8532-83a727e21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9888D8-1884-4474-B710-6B95B50A503E}">
  <ds:schemaRefs>
    <ds:schemaRef ds:uri="http://schemas.microsoft.com/sharepoint/v3/contenttype/forms"/>
  </ds:schemaRefs>
</ds:datastoreItem>
</file>

<file path=customXml/itemProps4.xml><?xml version="1.0" encoding="utf-8"?>
<ds:datastoreItem xmlns:ds="http://schemas.openxmlformats.org/officeDocument/2006/customXml" ds:itemID="{888EA39B-E24D-46F0-8BE1-2745127F10B4}">
  <ds:schemaRefs>
    <ds:schemaRef ds:uri="http://www.w3.org/XML/1998/namespace"/>
    <ds:schemaRef ds:uri="http://schemas.microsoft.com/office/2006/documentManagement/types"/>
    <ds:schemaRef ds:uri="http://schemas.microsoft.com/sharepoint/v3"/>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664eaed1-c3c2-4270-8532-83a727e2125a"/>
    <ds:schemaRef ds:uri="93a5103f-d56d-43c2-8a37-d278295ca8b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2074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Caperton</dc:creator>
  <cp:lastModifiedBy>Lisa King</cp:lastModifiedBy>
  <cp:revision>2</cp:revision>
  <dcterms:created xsi:type="dcterms:W3CDTF">2020-08-25T15:38:00Z</dcterms:created>
  <dcterms:modified xsi:type="dcterms:W3CDTF">2020-08-25T15:38:00Z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0x010100F6F22ED319435F498AB42754FD433E11</vt:lpwstr>
  </property>
</Properties>
</file>