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16du="http://schemas.microsoft.com/office/word/2023/wordml/word16du" mc:Ignorable="w14 w15 w16se w16cid w16 w16cex w16sdtdh wp14">
  <w:body>
    <w:p w:rsidR="649D6D64" w:rsidP="419EC69C" w:rsidRDefault="649D6D64" w14:paraId="39159BB4" w14:textId="7B33E31F">
      <w:pPr>
        <w:spacing w:before="200" w:after="200"/>
        <w:jc w:val="center"/>
      </w:pPr>
      <w:r>
        <w:rPr>
          <w:noProof/>
        </w:rPr>
        <w:drawing>
          <wp:inline distT="0" distB="0" distL="0" distR="0" wp14:anchorId="4E2BF078" wp14:editId="31D35689">
            <wp:extent cx="2133600" cy="1276350"/>
            <wp:effectExtent l="0" t="0" r="0" b="0"/>
            <wp:docPr id="1639770528" name="Picture 163977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7705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10D599" w:rsidP="40CA383D" w:rsidRDefault="7910D599" w14:paraId="6BE4CE24" w14:textId="56F24F28">
      <w:pPr>
        <w:spacing w:before="200" w:after="200"/>
        <w:jc w:val="center"/>
      </w:pPr>
      <w:r w:rsidRPr="40CA383D">
        <w:rPr>
          <w:rFonts w:ascii="Calibri" w:hAnsi="Calibri" w:eastAsia="Calibri" w:cs="Calibri"/>
          <w:b/>
          <w:bCs/>
          <w:color w:val="002E5D"/>
          <w:sz w:val="28"/>
          <w:szCs w:val="28"/>
        </w:rPr>
        <w:t>Contact:</w:t>
      </w:r>
      <w:r w:rsidRPr="40CA383D">
        <w:rPr>
          <w:rFonts w:ascii="Calibri" w:hAnsi="Calibri" w:eastAsia="Calibri" w:cs="Calibri"/>
          <w:color w:val="002E5D"/>
          <w:sz w:val="28"/>
          <w:szCs w:val="28"/>
        </w:rPr>
        <w:t xml:space="preserve"> Lisa King, Director at lisa.king@act.org</w:t>
      </w:r>
    </w:p>
    <w:p w:rsidR="00493C07" w:rsidP="2D9E536F" w:rsidRDefault="38101094" w14:paraId="5A5895F7" w14:textId="191FF7E7">
      <w:pPr>
        <w:spacing w:before="200" w:after="200"/>
        <w:jc w:val="center"/>
      </w:pPr>
      <w:r w:rsidRPr="1400F75F" w:rsidR="38101094">
        <w:rPr>
          <w:rFonts w:ascii="Calibri" w:hAnsi="Calibri" w:eastAsia="Calibri" w:cs="Calibri"/>
          <w:b w:val="1"/>
          <w:bCs w:val="1"/>
          <w:color w:val="002E5D"/>
          <w:sz w:val="48"/>
          <w:szCs w:val="48"/>
        </w:rPr>
        <w:t>#WhyApply 202</w:t>
      </w:r>
      <w:r w:rsidRPr="1400F75F" w:rsidR="17168036">
        <w:rPr>
          <w:rFonts w:ascii="Calibri" w:hAnsi="Calibri" w:eastAsia="Calibri" w:cs="Calibri"/>
          <w:b w:val="1"/>
          <w:bCs w:val="1"/>
          <w:color w:val="002E5D"/>
          <w:sz w:val="48"/>
          <w:szCs w:val="48"/>
        </w:rPr>
        <w:t>4</w:t>
      </w:r>
      <w:r w:rsidRPr="1400F75F" w:rsidR="38101094">
        <w:rPr>
          <w:rFonts w:ascii="Calibri" w:hAnsi="Calibri" w:eastAsia="Calibri" w:cs="Calibri"/>
          <w:b w:val="1"/>
          <w:bCs w:val="1"/>
          <w:color w:val="002E5D"/>
          <w:sz w:val="48"/>
          <w:szCs w:val="48"/>
        </w:rPr>
        <w:t xml:space="preserve"> Social Media Toolkit</w:t>
      </w:r>
    </w:p>
    <w:p w:rsidR="00493C07" w:rsidP="4014BF98" w:rsidRDefault="3D7F8B95" w14:paraId="276D6CA6" w14:textId="61304330">
      <w:pPr>
        <w:pStyle w:val="Normal"/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="70FCE606">
        <w:drawing>
          <wp:anchor distT="0" distB="0" distL="114300" distR="114300" simplePos="0" relativeHeight="251658240" behindDoc="0" locked="0" layoutInCell="1" allowOverlap="1" wp14:editId="57ED6262" wp14:anchorId="304AC3A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90675" cy="1590675"/>
            <wp:effectExtent l="0" t="0" r="0" b="0"/>
            <wp:wrapSquare wrapText="bothSides"/>
            <wp:docPr id="13436847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e11755c0444c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This fall, students across the country will be submitting college applications and celebrating their </w:t>
      </w:r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plans for the future</w:t>
      </w:r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.</w:t>
      </w:r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Many of them will do so as schools</w:t>
      </w:r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in </w:t>
      </w:r>
      <w:r w:rsidRPr="4014BF98" w:rsidR="60208377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nearly every</w:t>
      </w:r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state</w:t>
      </w:r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and the District of Columbia host American College Application Campaign (ACAC) events. To celebrate college application season and our students, ACAC encourages participation in the </w:t>
      </w:r>
      <w:hyperlink r:id="R98a11851af8f4d2d">
        <w:r w:rsidRPr="4014BF98" w:rsidR="70FCE606">
          <w:rPr>
            <w:rStyle w:val="Hyperlink"/>
            <w:rFonts w:ascii="Calibri" w:hAnsi="Calibri" w:eastAsia="Calibri" w:cs="Calibri"/>
            <w:sz w:val="19"/>
            <w:szCs w:val="19"/>
          </w:rPr>
          <w:t>#WhyApply social media campaign</w:t>
        </w:r>
      </w:hyperlink>
      <w:r w:rsidRPr="4014BF98" w:rsidR="70FCE60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.</w:t>
      </w:r>
    </w:p>
    <w:p w:rsidR="00493C07" w:rsidP="6696C633" w:rsidRDefault="00A2078D" w14:paraId="7955F0BF" w14:textId="28A35B6E">
      <w:pPr>
        <w:pStyle w:val="Normal"/>
        <w:spacing w:before="200" w:after="200"/>
      </w:pPr>
      <w:r>
        <w:br/>
      </w:r>
      <w:r w:rsidRPr="419EC69C" w:rsidR="562753B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Join ACAC on Friday, Sept</w:t>
      </w:r>
      <w:r w:rsidRPr="419EC69C" w:rsidR="0631B470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.</w:t>
      </w:r>
      <w:r w:rsidRPr="419EC69C" w:rsidR="562753B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 2</w:t>
      </w:r>
      <w:r w:rsidRPr="419EC69C" w:rsidR="3F4AB9F6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0</w:t>
      </w:r>
      <w:r w:rsidRPr="419EC69C" w:rsidR="562753B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, </w:t>
      </w:r>
      <w:r w:rsidRPr="419EC69C" w:rsidR="562753B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>202</w:t>
      </w:r>
      <w:r w:rsidRPr="419EC69C" w:rsidR="2AAD397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>4</w:t>
      </w:r>
      <w:r w:rsidRPr="419EC69C" w:rsidR="562753B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 for #WhyApply Day</w:t>
      </w:r>
      <w:r w:rsidRPr="419EC69C" w:rsidR="562753B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 </w:t>
      </w:r>
      <w:r>
        <w:br/>
      </w:r>
      <w:r w:rsidRPr="419EC69C" w:rsidR="562753BA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by heading to social media and answering the question,</w:t>
      </w:r>
      <w:r w:rsidRPr="419EC69C" w:rsidR="157DE563"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  <w:t xml:space="preserve"> </w:t>
      </w:r>
      <w:r w:rsidRPr="48B55466" w:rsidR="157DE5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CA323B"/>
          <w:sz w:val="24"/>
          <w:szCs w:val="24"/>
          <w:u w:val="none"/>
          <w:lang w:val="en-US"/>
        </w:rPr>
        <w:t>“Why apply to college?”</w:t>
      </w:r>
      <w:r>
        <w:br/>
      </w:r>
      <w:r>
        <w:br/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#WhyApply Day celebrates the college application season by sharing </w:t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supportive</w:t>
      </w:r>
      <w:r w:rsidRPr="419EC69C" w:rsidR="405EE8BE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</w:t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and</w:t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motivating messages on social media about the i</w:t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mportance of applying to </w:t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college. Whether </w:t>
      </w:r>
      <w:r w:rsidRPr="419EC69C" w:rsidR="4F99D051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a student </w:t>
      </w:r>
      <w:r w:rsidRPr="419EC69C" w:rsidR="4F99D051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is </w:t>
      </w:r>
      <w:r w:rsidRPr="419EC69C" w:rsidR="19757E35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applying to a </w:t>
      </w:r>
      <w:r w:rsidRPr="419EC69C" w:rsidR="69CF1CCB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two</w:t>
      </w:r>
      <w:r w:rsidRPr="419EC69C" w:rsidR="69CF1CCB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- or four-year </w:t>
      </w:r>
      <w:r w:rsidRPr="419EC69C" w:rsidR="69CF1CCB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college or</w:t>
      </w:r>
      <w:r w:rsidRPr="27994764" w:rsidR="69CF1CC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r w:rsidRPr="3653E6B4" w:rsidR="69CF1CC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university</w:t>
      </w:r>
      <w:r w:rsidRPr="3653E6B4" w:rsidR="1483706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,</w:t>
      </w:r>
      <w:r w:rsidRPr="3653E6B4" w:rsidR="70822D6C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r w:rsidRPr="3653E6B4" w:rsidR="7BA952AE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it is </w:t>
      </w:r>
      <w:r w:rsidR="00012B74">
        <w:rPr>
          <w:rStyle w:val="CommentReference"/>
        </w:rPr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important to celebrate this critical and necessary step on the journey</w:t>
      </w:r>
      <w:r w:rsidRPr="419EC69C" w:rsidR="2455928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.</w:t>
      </w:r>
      <w:r w:rsidRPr="419EC69C" w:rsidR="562753BA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</w:t>
      </w:r>
      <w:r>
        <w:br/>
      </w:r>
    </w:p>
    <w:p w:rsidR="00493C07" w:rsidP="7A619CE7" w:rsidRDefault="38101094" w14:paraId="553D650E" w14:textId="4FE61DBF">
      <w:pPr>
        <w:spacing w:before="200" w:after="200"/>
      </w:pPr>
      <w:r w:rsidRPr="419EC69C">
        <w:rPr>
          <w:rFonts w:ascii="Calibri" w:hAnsi="Calibri" w:eastAsia="Calibri" w:cs="Calibri"/>
          <w:b/>
          <w:bCs/>
          <w:color w:val="000000" w:themeColor="text1"/>
          <w:sz w:val="28"/>
          <w:szCs w:val="28"/>
        </w:rPr>
        <w:t>How You Can Participate</w:t>
      </w:r>
    </w:p>
    <w:p w:rsidR="00493C07" w:rsidP="7A619CE7" w:rsidRDefault="38101094" w14:paraId="7C996119" w14:textId="16322FF4">
      <w:pPr>
        <w:spacing w:before="200" w:after="200"/>
      </w:pPr>
      <w:r w:rsidRPr="7A619CE7">
        <w:rPr>
          <w:rFonts w:ascii="Calibri" w:hAnsi="Calibri" w:eastAsia="Calibri" w:cs="Calibri"/>
          <w:b/>
          <w:bCs/>
          <w:color w:val="CA323B"/>
          <w:sz w:val="24"/>
          <w:szCs w:val="24"/>
        </w:rPr>
        <w:t>1. Share your #WhyApply on social media.</w:t>
      </w:r>
    </w:p>
    <w:p w:rsidR="00493C07" w:rsidP="7A619CE7" w:rsidRDefault="38101094" w14:paraId="2147E959" w14:textId="7256799A">
      <w:pPr>
        <w:pStyle w:val="ListParagraph"/>
        <w:numPr>
          <w:ilvl w:val="0"/>
          <w:numId w:val="2"/>
        </w:numPr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0BA2293F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Print a </w:t>
      </w:r>
      <w:hyperlink r:id="rId15">
        <w:r w:rsidRPr="0BA2293F">
          <w:rPr>
            <w:rStyle w:val="Hyperlink"/>
            <w:rFonts w:ascii="Calibri" w:hAnsi="Calibri" w:eastAsia="Calibri" w:cs="Calibri"/>
            <w:sz w:val="19"/>
            <w:szCs w:val="19"/>
          </w:rPr>
          <w:t>#WhyApply Selfie Printout</w:t>
        </w:r>
      </w:hyperlink>
      <w:r w:rsidRPr="0BA2293F">
        <w:rPr>
          <w:rFonts w:ascii="Calibri" w:hAnsi="Calibri" w:eastAsia="Calibri" w:cs="Calibri"/>
          <w:color w:val="0260BF"/>
          <w:sz w:val="19"/>
          <w:szCs w:val="19"/>
        </w:rPr>
        <w:t xml:space="preserve"> </w:t>
      </w:r>
      <w:r w:rsidRPr="0BA2293F">
        <w:rPr>
          <w:rFonts w:ascii="Calibri" w:hAnsi="Calibri" w:eastAsia="Calibri" w:cs="Calibri"/>
          <w:color w:val="000000" w:themeColor="text1"/>
          <w:sz w:val="19"/>
          <w:szCs w:val="19"/>
        </w:rPr>
        <w:t>or use a blank piece of paper with the hashtag on it.</w:t>
      </w:r>
    </w:p>
    <w:p w:rsidR="00493C07" w:rsidP="7A619CE7" w:rsidRDefault="38101094" w14:paraId="3D655176" w14:textId="299FE8DC">
      <w:pPr>
        <w:pStyle w:val="ListParagraph"/>
        <w:numPr>
          <w:ilvl w:val="0"/>
          <w:numId w:val="2"/>
        </w:numPr>
        <w:spacing w:before="200" w:after="200"/>
      </w:pPr>
      <w:r w:rsidRPr="419EC69C">
        <w:rPr>
          <w:rFonts w:ascii="Calibri" w:hAnsi="Calibri" w:eastAsia="Calibri" w:cs="Calibri"/>
          <w:color w:val="000000" w:themeColor="text1"/>
          <w:sz w:val="19"/>
          <w:szCs w:val="19"/>
        </w:rPr>
        <w:t>Write your response to the question “Why apply to college?” on it.</w:t>
      </w:r>
    </w:p>
    <w:p w:rsidR="00493C07" w:rsidP="7A619CE7" w:rsidRDefault="38101094" w14:paraId="32B46E8F" w14:textId="5E820590">
      <w:pPr>
        <w:pStyle w:val="ListParagraph"/>
        <w:numPr>
          <w:ilvl w:val="0"/>
          <w:numId w:val="2"/>
        </w:numPr>
        <w:spacing w:before="200" w:after="200"/>
      </w:pPr>
      <w:r w:rsidRPr="419EC69C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Put on your college gear and take a photo with your #WhyApply statement. </w:t>
      </w:r>
    </w:p>
    <w:p w:rsidR="00493C07" w:rsidP="2D9E536F" w:rsidRDefault="38101094" w14:paraId="52CA331B" w14:textId="59AFDA03">
      <w:pPr>
        <w:pStyle w:val="ListParagraph"/>
        <w:numPr>
          <w:ilvl w:val="0"/>
          <w:numId w:val="2"/>
        </w:numPr>
        <w:spacing w:before="200" w:after="200"/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</w:pPr>
      <w:r w:rsidRPr="2D9E536F" w:rsidR="3810109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On</w:t>
      </w:r>
      <w:r w:rsidRPr="2D9E536F" w:rsidR="3810109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 xml:space="preserve"> Sept</w:t>
      </w:r>
      <w:r w:rsidRPr="2D9E536F" w:rsidR="290A9B8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.</w:t>
      </w:r>
      <w:r w:rsidRPr="2D9E536F" w:rsidR="3810109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 xml:space="preserve"> 2</w:t>
      </w:r>
      <w:r w:rsidRPr="2D9E536F" w:rsidR="20A0722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0</w:t>
      </w:r>
      <w:r w:rsidRPr="2D9E536F" w:rsidR="3810109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, post your photo or statement</w:t>
      </w:r>
      <w:r w:rsidRPr="2D9E536F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to your personal or organization’s social media channels using the hashtag #WhyApply and tag the American College Application Campaign. </w:t>
      </w:r>
    </w:p>
    <w:p w:rsidR="00493C07" w:rsidP="2D9E536F" w:rsidRDefault="38101094" w14:paraId="75C3C21A" w14:textId="0ACD9149">
      <w:pPr>
        <w:pStyle w:val="ListParagraph"/>
        <w:numPr>
          <w:ilvl w:val="1"/>
          <w:numId w:val="2"/>
        </w:numPr>
        <w:spacing w:before="200" w:after="200"/>
        <w:rPr/>
      </w:pPr>
      <w:r w:rsidRPr="2D9E536F" w:rsidR="0C322CC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X (formerly </w:t>
      </w:r>
      <w:r w:rsidRPr="2D9E536F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Twitter</w:t>
      </w:r>
      <w:r w:rsidRPr="2D9E536F" w:rsidR="21315465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)</w:t>
      </w:r>
      <w:r w:rsidRPr="2D9E536F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: </w:t>
      </w:r>
      <w:hyperlink r:id="Ra3157cf3e2224d11">
        <w:r w:rsidRPr="2D9E536F" w:rsidR="38101094">
          <w:rPr>
            <w:rStyle w:val="Hyperlink"/>
            <w:rFonts w:ascii="Calibri" w:hAnsi="Calibri" w:eastAsia="Calibri" w:cs="Calibri"/>
            <w:sz w:val="19"/>
            <w:szCs w:val="19"/>
          </w:rPr>
          <w:t>@American_CAC</w:t>
        </w:r>
      </w:hyperlink>
      <w:r w:rsidRPr="2D9E536F" w:rsidR="38101094">
        <w:rPr>
          <w:rFonts w:ascii="Calibri" w:hAnsi="Calibri" w:eastAsia="Calibri" w:cs="Calibri"/>
          <w:color w:val="002E5D"/>
          <w:sz w:val="19"/>
          <w:szCs w:val="19"/>
        </w:rPr>
        <w:t xml:space="preserve"> | </w:t>
      </w:r>
      <w:r w:rsidRPr="2D9E536F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Facebook:</w:t>
      </w:r>
      <w:r w:rsidRPr="2D9E536F" w:rsidR="38101094">
        <w:rPr>
          <w:rFonts w:ascii="Calibri" w:hAnsi="Calibri" w:eastAsia="Calibri" w:cs="Calibri"/>
          <w:color w:val="002E5D"/>
          <w:sz w:val="19"/>
          <w:szCs w:val="19"/>
        </w:rPr>
        <w:t xml:space="preserve"> </w:t>
      </w:r>
      <w:hyperlink r:id="R4589d92c00d34a46">
        <w:r w:rsidRPr="2D9E536F" w:rsidR="38101094">
          <w:rPr>
            <w:rStyle w:val="Hyperlink"/>
            <w:rFonts w:ascii="Calibri" w:hAnsi="Calibri" w:eastAsia="Calibri" w:cs="Calibri"/>
            <w:sz w:val="19"/>
            <w:szCs w:val="19"/>
          </w:rPr>
          <w:t>@americancac</w:t>
        </w:r>
      </w:hyperlink>
      <w:r w:rsidRPr="2D9E536F" w:rsidR="38101094">
        <w:rPr>
          <w:rFonts w:ascii="Calibri" w:hAnsi="Calibri" w:eastAsia="Calibri" w:cs="Calibri"/>
          <w:color w:val="002E5D"/>
          <w:sz w:val="19"/>
          <w:szCs w:val="19"/>
        </w:rPr>
        <w:t xml:space="preserve"> |</w:t>
      </w:r>
      <w:r w:rsidRPr="2D9E536F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Instagram: </w:t>
      </w:r>
      <w:hyperlink r:id="R36c881a4f7ec42d2">
        <w:r w:rsidRPr="2D9E536F" w:rsidR="38101094">
          <w:rPr>
            <w:rStyle w:val="Hyperlink"/>
            <w:rFonts w:ascii="Calibri" w:hAnsi="Calibri" w:eastAsia="Calibri" w:cs="Calibri"/>
            <w:sz w:val="19"/>
            <w:szCs w:val="19"/>
          </w:rPr>
          <w:t>@American_CAC</w:t>
        </w:r>
      </w:hyperlink>
    </w:p>
    <w:p w:rsidR="00493C07" w:rsidP="419EC69C" w:rsidRDefault="4A7BEDC5" w14:paraId="11FFA025" w14:textId="6983EF64">
      <w:pPr>
        <w:spacing w:before="120" w:after="0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  <w:r w:rsidRPr="419EC69C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_____________________________________________________________________________</w:t>
      </w:r>
    </w:p>
    <w:p w:rsidR="00493C07" w:rsidP="7A619CE7" w:rsidRDefault="4A7BEDC5" w14:paraId="163AF2C1" w14:textId="699E9B23">
      <w:pPr>
        <w:spacing w:before="120" w:after="0"/>
      </w:pPr>
      <w:r w:rsidRPr="7A619CE7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 xml:space="preserve">Sample posts to use on #WhyApply Day: </w:t>
      </w:r>
    </w:p>
    <w:p w:rsidR="00493C07" w:rsidP="7A619CE7" w:rsidRDefault="4A7BEDC5" w14:paraId="5588CCFB" w14:textId="235B51B7">
      <w:pPr>
        <w:spacing w:before="120" w:after="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 Because you can’t go if you don’t apply</w:t>
      </w:r>
      <w:r w:rsidR="00A2078D">
        <w:tab/>
      </w:r>
      <w:r w:rsidR="00A2078D">
        <w:tab/>
      </w:r>
      <w:r w:rsidR="00A2078D">
        <w:tab/>
      </w:r>
      <w:proofErr w:type="gramStart"/>
      <w:r w:rsidR="00A2078D">
        <w:tab/>
      </w: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 Because</w:t>
      </w:r>
      <w:proofErr w:type="gramEnd"/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my parents didn’t</w:t>
      </w:r>
      <w:r w:rsidR="00A2078D">
        <w:tab/>
      </w:r>
    </w:p>
    <w:p w:rsidR="00493C07" w:rsidP="7A619CE7" w:rsidRDefault="4A7BEDC5" w14:paraId="238E1ED2" w14:textId="2E501B82">
      <w:pPr>
        <w:spacing w:before="120" w:after="0"/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 Because you deserve to experience all college has to offer</w:t>
      </w:r>
      <w:r w:rsidR="00A2078D">
        <w:tab/>
      </w:r>
      <w:proofErr w:type="gramStart"/>
      <w:r w:rsidR="00A2078D">
        <w:tab/>
      </w: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 Because</w:t>
      </w:r>
      <w:proofErr w:type="gramEnd"/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you are college material</w:t>
      </w:r>
    </w:p>
    <w:p w:rsidR="00493C07" w:rsidP="7A619CE7" w:rsidRDefault="4A7BEDC5" w14:paraId="3F9443D6" w14:textId="4B45900F">
      <w:pPr>
        <w:spacing w:before="120" w:after="0"/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lastRenderedPageBreak/>
        <w:t xml:space="preserve">  To open new doors of opportunity that will last a lifetime</w:t>
      </w:r>
      <w:r w:rsidR="00A2078D">
        <w:tab/>
      </w:r>
      <w:proofErr w:type="gramStart"/>
      <w:r w:rsidR="00A2078D">
        <w:tab/>
      </w: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 To</w:t>
      </w:r>
      <w:proofErr w:type="gramEnd"/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learn something new</w:t>
      </w:r>
    </w:p>
    <w:p w:rsidR="00493C07" w:rsidP="7A619CE7" w:rsidRDefault="00493C07" w14:paraId="76376F3E" w14:textId="0F7097C0">
      <w:pPr>
        <w:spacing w:before="120" w:after="0"/>
        <w:rPr>
          <w:rFonts w:ascii="Calibri" w:hAnsi="Calibri" w:eastAsia="Calibri" w:cs="Calibri"/>
          <w:i/>
          <w:iCs/>
          <w:color w:val="000000" w:themeColor="text1"/>
          <w:sz w:val="19"/>
          <w:szCs w:val="19"/>
        </w:rPr>
      </w:pPr>
    </w:p>
    <w:p w:rsidR="00493C07" w:rsidP="7A619CE7" w:rsidRDefault="38101094" w14:paraId="25932CDE" w14:textId="35756F78">
      <w:pPr>
        <w:spacing w:before="120" w:after="0"/>
        <w:rPr>
          <w:rFonts w:ascii="Calibri" w:hAnsi="Calibri" w:eastAsia="Calibri" w:cs="Calibri"/>
          <w:i/>
          <w:iCs/>
          <w:color w:val="000000" w:themeColor="text1"/>
          <w:sz w:val="19"/>
          <w:szCs w:val="19"/>
        </w:rPr>
      </w:pPr>
      <w:r w:rsidRPr="1400F75F" w:rsidR="38101094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19"/>
          <w:szCs w:val="19"/>
        </w:rPr>
        <w:t>Get creative! We love seeing the pictures and your smiling faces, but there are other ways to participate. If you’re camera shy, draw a picture or simply update your status. If you prefer video, share a brief video with your #WhyApply statement.</w:t>
      </w:r>
    </w:p>
    <w:p w:rsidR="00493C07" w:rsidP="1400F75F" w:rsidRDefault="732069E1" w14:paraId="404CAFF9" w14:textId="48A6DA4F">
      <w:pPr>
        <w:pStyle w:val="Normal"/>
        <w:spacing w:before="120" w:after="0"/>
      </w:pPr>
      <w:r w:rsidR="6F5CB48E">
        <w:drawing>
          <wp:inline wp14:editId="3D6F2609" wp14:anchorId="272F65AC">
            <wp:extent cx="2238375" cy="2238375"/>
            <wp:effectExtent l="0" t="0" r="0" b="0"/>
            <wp:docPr id="578376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cfe3bbf6f548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5FCD34D">
        <w:rPr/>
        <w:t xml:space="preserve"> </w:t>
      </w:r>
      <w:r w:rsidR="55FCD34D">
        <w:rPr/>
        <w:t xml:space="preserve">   </w:t>
      </w:r>
      <w:r w:rsidR="690E183C">
        <w:rPr/>
        <w:t xml:space="preserve">  </w:t>
      </w:r>
      <w:r w:rsidR="55FCD34D">
        <w:drawing>
          <wp:inline wp14:editId="6FA6B4A1" wp14:anchorId="37D0CDFE">
            <wp:extent cx="2238375" cy="2238375"/>
            <wp:effectExtent l="0" t="0" r="0" b="0"/>
            <wp:docPr id="14439313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1228c1263a4c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CA383D" w:rsidP="1400F75F" w:rsidRDefault="40CA383D" w14:paraId="3B2D4754" w14:textId="0A9BCCE3">
      <w:pPr>
        <w:pStyle w:val="Normal"/>
        <w:spacing w:before="120" w:after="0"/>
      </w:pPr>
      <w:r w:rsidR="107B1AEA">
        <w:drawing>
          <wp:inline wp14:editId="6B157069" wp14:anchorId="030453DE">
            <wp:extent cx="2307431" cy="3076575"/>
            <wp:effectExtent l="384572" t="0" r="384572" b="0"/>
            <wp:docPr id="4037341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af6a64e1843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230743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CA383D" w:rsidP="54957E73" w:rsidRDefault="40CA383D" w14:paraId="2D5E333E" w14:textId="67157B47">
      <w:pPr>
        <w:pStyle w:val="Normal"/>
        <w:spacing w:before="200" w:after="200"/>
        <w:rPr>
          <w:rFonts w:ascii="Calibri" w:hAnsi="Calibri" w:eastAsia="Calibri" w:cs="Calibri"/>
          <w:b w:val="1"/>
          <w:bCs w:val="1"/>
          <w:color w:val="CA323B"/>
          <w:sz w:val="24"/>
          <w:szCs w:val="24"/>
        </w:rPr>
      </w:pPr>
    </w:p>
    <w:p w:rsidR="00493C07" w:rsidP="7A619CE7" w:rsidRDefault="38101094" w14:paraId="279EF042" w14:textId="4E2A135C">
      <w:pPr>
        <w:spacing w:before="200" w:after="200"/>
      </w:pPr>
      <w:r w:rsidRPr="7A619CE7">
        <w:rPr>
          <w:rFonts w:ascii="Calibri" w:hAnsi="Calibri" w:eastAsia="Calibri" w:cs="Calibri"/>
          <w:b/>
          <w:bCs/>
          <w:color w:val="CA323B"/>
          <w:sz w:val="24"/>
          <w:szCs w:val="24"/>
        </w:rPr>
        <w:t>2. Promote #WhyApply on social media (share images/text).</w:t>
      </w:r>
    </w:p>
    <w:p w:rsidR="00493C07" w:rsidP="0BA2293F" w:rsidRDefault="38101094" w14:paraId="2FB4F8C6" w14:textId="374D725B">
      <w:pPr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54957E73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Help us spread the word to ensure more educators and mentors join in the celebration! Post on social media </w:t>
      </w:r>
      <w:r w:rsidRPr="54957E73" w:rsidR="36E79A3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one to two</w:t>
      </w:r>
      <w:r w:rsidRPr="54957E73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weeks before #WhyApply Day to invite others to share their own reasons </w:t>
      </w:r>
      <w:r w:rsidRPr="54957E73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on</w:t>
      </w:r>
      <w:r w:rsidRPr="54957E73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Sept</w:t>
      </w:r>
      <w:r w:rsidRPr="54957E73" w:rsidR="38FA08BF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.</w:t>
      </w:r>
      <w:r w:rsidRPr="54957E73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2</w:t>
      </w:r>
      <w:r w:rsidRPr="54957E73" w:rsidR="6504D235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0</w:t>
      </w:r>
      <w:r w:rsidRPr="54957E73" w:rsidR="3810109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. You can find editable Canva graphics in our toolkit; just add your own image and logo</w:t>
      </w:r>
      <w:r w:rsidRPr="54957E73" w:rsidR="007E3217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.</w:t>
      </w:r>
      <w:r w:rsidRPr="54957E73" w:rsidR="680ED865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</w:p>
    <w:p w:rsidR="00493C07" w:rsidP="7A619CE7" w:rsidRDefault="38101094" w14:paraId="19213F28" w14:textId="6EAC6F2D">
      <w:pPr>
        <w:spacing w:before="200" w:after="200"/>
      </w:pPr>
      <w:r>
        <w:rPr>
          <w:noProof/>
        </w:rPr>
        <w:lastRenderedPageBreak/>
        <w:drawing>
          <wp:inline distT="0" distB="0" distL="0" distR="0" wp14:anchorId="272E0C53" wp14:editId="75A17607">
            <wp:extent cx="5943600" cy="1409700"/>
            <wp:effectExtent l="0" t="0" r="0" b="0"/>
            <wp:docPr id="1188305727" name="Picture 118830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DD447" wp14:editId="1986DA92">
            <wp:extent cx="5762626" cy="3152775"/>
            <wp:effectExtent l="0" t="0" r="0" b="0"/>
            <wp:docPr id="577876082" name="Picture 57787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07" w:rsidRDefault="00A2078D" w14:paraId="0E9EAEB8" w14:textId="28F78DA3">
      <w:r>
        <w:br w:type="page"/>
      </w:r>
    </w:p>
    <w:p w:rsidR="00493C07" w:rsidP="7A619CE7" w:rsidRDefault="6ABAB282" w14:paraId="07B7810F" w14:textId="4E936349">
      <w:pPr>
        <w:spacing w:before="200" w:after="200"/>
      </w:pPr>
      <w:r w:rsidRPr="7A619CE7">
        <w:rPr>
          <w:rFonts w:ascii="Calibri" w:hAnsi="Calibri" w:eastAsia="Calibri" w:cs="Calibri"/>
          <w:b/>
          <w:bCs/>
          <w:color w:val="CA323B"/>
          <w:sz w:val="24"/>
          <w:szCs w:val="24"/>
        </w:rPr>
        <w:lastRenderedPageBreak/>
        <w:t>3. Invite colleagues and networks to share their #WhyApply.</w:t>
      </w:r>
    </w:p>
    <w:p w:rsidR="3B274D98" w:rsidP="3B274D98" w:rsidRDefault="3B274D98" w14:paraId="40443CD8" w14:textId="39956DDA">
      <w:pPr>
        <w:spacing w:before="200" w:after="200"/>
      </w:pPr>
      <w:r w:rsidRPr="54957E73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Send an email to your staff or include #WhyApply in your newsletter </w:t>
      </w:r>
      <w:r w:rsidRPr="54957E73" w:rsidR="5ABAE53A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one to two</w:t>
      </w:r>
      <w:r w:rsidRPr="54957E73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weeks before #WhyApply Day. Copy and paste the image below or download other sizes at </w:t>
      </w:r>
      <w:r>
        <w:fldChar w:fldCharType="begin"/>
      </w:r>
      <w:r>
        <w:instrText xml:space="preserve">HYPERLINK "https://equityinlearning.act.org/acac/resources/why-apply/" </w:instrText>
      </w:r>
      <w:r>
        <w:fldChar w:fldCharType="separate"/>
      </w:r>
      <w:r w:rsidRPr="54957E73" w:rsidR="6ABAB282">
        <w:rPr>
          <w:rStyle w:val="Hyperlink"/>
          <w:rFonts w:ascii="Calibri" w:hAnsi="Calibri" w:eastAsia="Calibri" w:cs="Calibri"/>
          <w:sz w:val="19"/>
          <w:szCs w:val="19"/>
        </w:rPr>
        <w:t>https://equityinlearning.act.org/acac/resources/why-apply/</w:t>
      </w:r>
      <w:r>
        <w:fldChar w:fldCharType="end"/>
      </w:r>
      <w:r w:rsidRPr="54957E73" w:rsidR="5E1C6A13">
        <w:rPr>
          <w:rFonts w:ascii="Calibri" w:hAnsi="Calibri" w:eastAsia="Calibri" w:cs="Calibri"/>
          <w:color w:val="000000" w:themeColor="text1" w:themeTint="FF" w:themeShade="FF"/>
          <w:sz w:val="19"/>
          <w:szCs w:val="19"/>
          <w:u w:val="none"/>
        </w:rPr>
        <w:t>.</w:t>
      </w:r>
      <w:r w:rsidRPr="54957E73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</w:p>
    <w:p w:rsidR="2E825A18" w:rsidP="3B274D98" w:rsidRDefault="2E825A18" w14:paraId="087FD241" w14:textId="4A6145AB">
      <w:pPr>
        <w:pStyle w:val="Normal"/>
        <w:spacing w:before="200" w:after="200"/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</w:pPr>
      <w:r w:rsidR="2E825A18">
        <w:drawing>
          <wp:inline wp14:editId="716BFBDC" wp14:anchorId="13D31549">
            <wp:extent cx="4837986" cy="1612662"/>
            <wp:effectExtent l="0" t="0" r="0" b="0"/>
            <wp:docPr id="19785635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6dfb6d7e964f9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37986" cy="16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C07" w:rsidP="7A619CE7" w:rsidRDefault="00A2078D" w14:paraId="5C11794E" w14:textId="6ADE8B5F">
      <w:pPr>
        <w:spacing w:before="200" w:after="200"/>
      </w:pPr>
    </w:p>
    <w:p w:rsidR="00493C07" w:rsidP="7A619CE7" w:rsidRDefault="6ABAB282" w14:paraId="74769370" w14:textId="17DE5228">
      <w:pPr>
        <w:spacing w:before="120" w:after="0"/>
      </w:pPr>
      <w:r w:rsidRPr="7A619CE7">
        <w:rPr>
          <w:rFonts w:ascii="Calibri" w:hAnsi="Calibri" w:eastAsia="Calibri" w:cs="Calibri"/>
          <w:b/>
          <w:bCs/>
          <w:color w:val="000000" w:themeColor="text1"/>
          <w:sz w:val="19"/>
          <w:szCs w:val="19"/>
        </w:rPr>
        <w:t xml:space="preserve">Sample newsletter copy (short form/blurb): </w:t>
      </w:r>
    </w:p>
    <w:p w:rsidR="00493C07" w:rsidP="0BA2293F" w:rsidRDefault="0B03BD5B" w14:paraId="4C7B4750" w14:textId="3932E6AF">
      <w:pPr>
        <w:spacing w:before="120" w:after="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W</w:t>
      </w:r>
      <w:r w:rsidRPr="54957E73" w:rsidR="2353176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hy apply to college? </w:t>
      </w: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Join</w:t>
      </w:r>
      <w:r w:rsidRPr="54957E73" w:rsidR="27EF7508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&lt;ORGANIZATION NAME&gt; and</w:t>
      </w: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r w:rsidRPr="54957E73" w:rsidR="09CE91DA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ACT’</w:t>
      </w:r>
      <w:r w:rsidRPr="54957E73" w:rsidR="09CE91DA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s</w:t>
      </w: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hyperlink r:id="R378f1238c88f45df">
        <w:r w:rsidRPr="54957E73" w:rsidR="0B03BD5B">
          <w:rPr>
            <w:rStyle w:val="Hyperlink"/>
            <w:rFonts w:ascii="Calibri" w:hAnsi="Calibri" w:eastAsia="Calibri" w:cs="Calibri"/>
            <w:sz w:val="19"/>
            <w:szCs w:val="19"/>
          </w:rPr>
          <w:t>American College Application Campaign</w:t>
        </w:r>
      </w:hyperlink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in celebrating </w:t>
      </w:r>
      <w:r w:rsidRPr="54957E73" w:rsidR="0B03BD5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#WhyApply Day on Friday, Sept</w:t>
      </w:r>
      <w:r w:rsidRPr="54957E73" w:rsidR="0F78CE3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.</w:t>
      </w:r>
      <w:r w:rsidRPr="54957E73" w:rsidR="0B03BD5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 xml:space="preserve"> 2</w:t>
      </w:r>
      <w:r w:rsidRPr="54957E73" w:rsidR="560AA07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0</w:t>
      </w: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. Share </w:t>
      </w:r>
      <w:r w:rsidRPr="54957E73" w:rsidR="25F1750D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why you applied to college or why students should apply to college</w:t>
      </w: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on social media. Use the template or make a video. Post with the #WhyApply hashtag and help inspire students as they begin their college applications.</w:t>
      </w:r>
      <w:r w:rsidRPr="54957E73" w:rsidR="36B1ED8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hyperlink r:id="R6dc06a016a044d6f">
        <w:r w:rsidRPr="54957E73" w:rsidR="36B1ED81">
          <w:rPr>
            <w:rStyle w:val="Hyperlink"/>
            <w:rFonts w:ascii="Calibri" w:hAnsi="Calibri" w:eastAsia="Calibri" w:cs="Calibri"/>
            <w:sz w:val="19"/>
            <w:szCs w:val="19"/>
          </w:rPr>
          <w:t>Learn more.</w:t>
        </w:r>
      </w:hyperlink>
    </w:p>
    <w:p w:rsidR="00493C07" w:rsidRDefault="00493C07" w14:paraId="4EFEF2BF" w14:textId="5200B008"/>
    <w:p w:rsidR="00493C07" w:rsidP="7A619CE7" w:rsidRDefault="6ABAB282" w14:paraId="29CF1CD2" w14:textId="519DB1AF">
      <w:pPr>
        <w:spacing w:before="120" w:after="0"/>
      </w:pPr>
      <w:r w:rsidRPr="7A619CE7">
        <w:rPr>
          <w:rFonts w:ascii="Calibri" w:hAnsi="Calibri" w:eastAsia="Calibri" w:cs="Calibri"/>
          <w:b/>
          <w:bCs/>
          <w:color w:val="000000" w:themeColor="text1"/>
          <w:sz w:val="19"/>
          <w:szCs w:val="19"/>
        </w:rPr>
        <w:t xml:space="preserve">Sample newsletter copy (long form): </w:t>
      </w:r>
    </w:p>
    <w:p w:rsidR="00493C07" w:rsidP="7A619CE7" w:rsidRDefault="6ABAB282" w14:paraId="15A94343" w14:textId="556A029A">
      <w:pPr>
        <w:spacing w:before="120" w:after="0"/>
        <w:rPr/>
      </w:pPr>
      <w:r w:rsidRPr="7B62B1A6" w:rsidR="6ABAB28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Subject line: Celebrate #WhyApply Day this September 2</w:t>
      </w:r>
      <w:r w:rsidRPr="7B62B1A6" w:rsidR="1615DA8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0</w:t>
      </w:r>
    </w:p>
    <w:p w:rsidR="00493C07" w:rsidP="0BA2293F" w:rsidRDefault="0B03BD5B" w14:paraId="5F48F8EC" w14:textId="6F527514">
      <w:pPr>
        <w:spacing w:before="120" w:after="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At &lt;ORGANIZATION NAME&gt;, we believe every student should have the opportunity to pursue postsecondary education, and we know school staff are the best support system to help students believe it too. 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We’re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excited to </w:t>
      </w:r>
      <w:r w:rsidRPr="2D9E536F" w:rsidR="18661BE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work alongside</w:t>
      </w:r>
      <w:r w:rsidRPr="2D9E536F" w:rsidR="18661BE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the </w:t>
      </w:r>
      <w:hyperlink r:id="R95027472538e47ba">
        <w:r w:rsidRPr="2D9E536F" w:rsidR="389207A1">
          <w:rPr>
            <w:rStyle w:val="Hyperlink"/>
            <w:rFonts w:ascii="Calibri" w:hAnsi="Calibri" w:eastAsia="Calibri" w:cs="Calibri"/>
            <w:sz w:val="19"/>
            <w:szCs w:val="19"/>
          </w:rPr>
          <w:t>American College Application Campaign</w:t>
        </w:r>
      </w:hyperlink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(ACAC), an initiative of ACT’s Center for Equity in Learning, for </w:t>
      </w:r>
      <w:hyperlink r:id="R643ff367387b4c64">
        <w:r w:rsidRPr="2D9E536F" w:rsidR="389207A1">
          <w:rPr>
            <w:rStyle w:val="Hyperlink"/>
            <w:rFonts w:ascii="Calibri" w:hAnsi="Calibri" w:eastAsia="Calibri" w:cs="Calibri"/>
            <w:sz w:val="19"/>
            <w:szCs w:val="19"/>
          </w:rPr>
          <w:t>#WhyApply</w:t>
        </w:r>
      </w:hyperlink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Day 202</w:t>
      </w:r>
      <w:r w:rsidRPr="2D9E536F" w:rsidR="278F62A3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4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. </w:t>
      </w:r>
    </w:p>
    <w:p w:rsidR="00493C07" w:rsidP="0BA2293F" w:rsidRDefault="0B03BD5B" w14:paraId="7F4B5AC0" w14:textId="5A807866">
      <w:pPr>
        <w:spacing w:before="120" w:after="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ACAC supports coordinators, counselors, educators</w:t>
      </w:r>
      <w:r w:rsidRPr="2D9E536F" w:rsidR="58457BC9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,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and community partners from thousands of communities across the country to organize events that encourage students to apply to college and support them throughout their application process. To celebrate the 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nearly </w:t>
      </w:r>
      <w:r w:rsidRPr="2D9E536F" w:rsidR="33F6B046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467,000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students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who will 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p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articipate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in these application events, #WhyApply Day kicks off the application season and 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provides</w:t>
      </w:r>
      <w:r w:rsidRPr="2D9E536F" w:rsidR="389207A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encouragement for the students.</w:t>
      </w:r>
    </w:p>
    <w:p w:rsidR="00493C07" w:rsidP="7A619CE7" w:rsidRDefault="0B03BD5B" w14:paraId="5F1FB874" w14:textId="2BC08388">
      <w:pPr>
        <w:spacing w:before="120" w:after="0"/>
        <w:rPr/>
      </w:pPr>
      <w:r w:rsidRPr="7B62B1A6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This year #WhyApply Day is on </w:t>
      </w:r>
      <w:r w:rsidRPr="7B62B1A6" w:rsidR="0B03BD5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Friday, Sept. 2</w:t>
      </w:r>
      <w:r w:rsidRPr="7B62B1A6" w:rsidR="5A79BF1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19"/>
          <w:szCs w:val="19"/>
        </w:rPr>
        <w:t>0</w:t>
      </w:r>
      <w:r w:rsidRPr="7B62B1A6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. Show your support by wearing your college gear and sharing why you believe students should apply to college and/or why you applied to college, using the hashtag #WhyApply on social media. </w:t>
      </w:r>
    </w:p>
    <w:p w:rsidR="00493C07" w:rsidP="7A619CE7" w:rsidRDefault="6ABAB282" w14:paraId="74AB487D" w14:textId="3C9F1A4C">
      <w:pPr>
        <w:spacing w:before="120" w:after="0"/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>Not sure what to post? Try these tips to express your reasons in engaging ways:</w:t>
      </w:r>
    </w:p>
    <w:p w:rsidR="00493C07" w:rsidP="7A619CE7" w:rsidRDefault="6ABAB282" w14:paraId="0C5070B1" w14:textId="27181BCC">
      <w:pPr>
        <w:pStyle w:val="ListParagraph"/>
        <w:numPr>
          <w:ilvl w:val="0"/>
          <w:numId w:val="1"/>
        </w:numPr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>Type a short response in your status.</w:t>
      </w:r>
    </w:p>
    <w:p w:rsidR="00493C07" w:rsidP="7A619CE7" w:rsidRDefault="6ABAB282" w14:paraId="096F550F" w14:textId="33E4B31A">
      <w:pPr>
        <w:pStyle w:val="ListParagraph"/>
        <w:numPr>
          <w:ilvl w:val="0"/>
          <w:numId w:val="1"/>
        </w:numPr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>Make a video of yourself, your kids, or your friends answering the question.</w:t>
      </w:r>
    </w:p>
    <w:p w:rsidR="00493C07" w:rsidP="7A619CE7" w:rsidRDefault="6ABAB282" w14:paraId="6208279C" w14:textId="5580F4B1">
      <w:pPr>
        <w:pStyle w:val="ListParagraph"/>
        <w:numPr>
          <w:ilvl w:val="0"/>
          <w:numId w:val="1"/>
        </w:numPr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>Draw a picture illustrating your reasons.</w:t>
      </w:r>
    </w:p>
    <w:p w:rsidR="00493C07" w:rsidP="7A619CE7" w:rsidRDefault="0B03BD5B" w14:paraId="6530388A" w14:textId="66B5FD3B">
      <w:pPr>
        <w:pStyle w:val="ListParagraph"/>
        <w:numPr>
          <w:ilvl w:val="0"/>
          <w:numId w:val="1"/>
        </w:numPr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0BA2293F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Write your answer on a piece of paper (feel free to use the #WhyApply </w:t>
      </w:r>
      <w:hyperlink r:id="rId31">
        <w:r w:rsidRPr="0BA2293F">
          <w:rPr>
            <w:rStyle w:val="Hyperlink"/>
            <w:rFonts w:ascii="Calibri" w:hAnsi="Calibri" w:eastAsia="Calibri" w:cs="Calibri"/>
            <w:sz w:val="19"/>
            <w:szCs w:val="19"/>
          </w:rPr>
          <w:t>template</w:t>
        </w:r>
      </w:hyperlink>
      <w:r w:rsidRPr="0BA2293F">
        <w:rPr>
          <w:rFonts w:ascii="Calibri" w:hAnsi="Calibri" w:eastAsia="Calibri" w:cs="Calibri"/>
          <w:color w:val="000000" w:themeColor="text1"/>
          <w:sz w:val="19"/>
          <w:szCs w:val="19"/>
        </w:rPr>
        <w:t xml:space="preserve"> provided) and post a photo of you holding it.</w:t>
      </w:r>
    </w:p>
    <w:p w:rsidR="00493C07" w:rsidP="7A619CE7" w:rsidRDefault="6ABAB282" w14:paraId="674A953E" w14:textId="0F8D4760">
      <w:pPr>
        <w:pStyle w:val="ListParagraph"/>
        <w:numPr>
          <w:ilvl w:val="0"/>
          <w:numId w:val="1"/>
        </w:numPr>
        <w:spacing w:before="200" w:after="20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7A619CE7">
        <w:rPr>
          <w:rFonts w:ascii="Calibri" w:hAnsi="Calibri" w:eastAsia="Calibri" w:cs="Calibri"/>
          <w:color w:val="000000" w:themeColor="text1"/>
          <w:sz w:val="19"/>
          <w:szCs w:val="19"/>
        </w:rPr>
        <w:t>Share an image or photo with your reason.</w:t>
      </w:r>
    </w:p>
    <w:p w:rsidR="00493C07" w:rsidP="0BA2293F" w:rsidRDefault="0B03BD5B" w14:paraId="3220E191" w14:textId="70A0E58D">
      <w:pPr>
        <w:spacing w:before="120" w:after="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For more resources, including social media post templates, download the toolkit</w:t>
      </w:r>
      <w:r w:rsidRPr="54957E73" w:rsidR="7E105768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:</w:t>
      </w:r>
      <w:r w:rsidRPr="54957E73" w:rsidR="0B03BD5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hyperlink r:id="Rc3f16d7172094768">
        <w:r w:rsidRPr="54957E73" w:rsidR="65498079">
          <w:rPr>
            <w:rStyle w:val="Hyperlink"/>
            <w:rFonts w:ascii="Calibri" w:hAnsi="Calibri" w:eastAsia="Calibri" w:cs="Calibri"/>
            <w:sz w:val="19"/>
            <w:szCs w:val="19"/>
          </w:rPr>
          <w:t>https://equityinlearning.act.org/acac/resources/why-apply/</w:t>
        </w:r>
      </w:hyperlink>
      <w:r w:rsidRPr="54957E73" w:rsidR="65498079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. </w:t>
      </w:r>
    </w:p>
    <w:p w:rsidR="00493C07" w:rsidP="40CA383D" w:rsidRDefault="6ABAB282" w14:paraId="66CABED9" w14:textId="26FB22CD">
      <w:pPr>
        <w:spacing w:before="120" w:after="0"/>
        <w:rPr>
          <w:rFonts w:ascii="Calibri" w:hAnsi="Calibri" w:eastAsia="Calibri" w:cs="Calibri"/>
          <w:color w:val="000000" w:themeColor="text1"/>
          <w:sz w:val="19"/>
          <w:szCs w:val="19"/>
        </w:rPr>
      </w:pPr>
      <w:r w:rsidRPr="373518AF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Your participation in #WhyApply Day and your year-round support for our students make a significant </w:t>
      </w:r>
      <w:r w:rsidRPr="373518AF" w:rsidR="0044571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difference</w:t>
      </w:r>
      <w:r w:rsidRPr="373518AF" w:rsidR="00445711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</w:t>
      </w:r>
      <w:r w:rsidRPr="373518AF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in their lives. By helping them feel capable and confident as they prepare to take the next step in their education</w:t>
      </w:r>
      <w:r w:rsidRPr="373518AF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journey</w:t>
      </w:r>
      <w:r w:rsidRPr="373518AF" w:rsidR="00832B3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s</w:t>
      </w:r>
      <w:r w:rsidRPr="373518AF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, you contribute to their success. </w:t>
      </w:r>
      <w:r w:rsidRPr="373518AF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Should you have any questions, please don't hesitate to reach out to our office.</w:t>
      </w:r>
    </w:p>
    <w:p w:rsidR="00493C07" w:rsidP="373518AF" w:rsidRDefault="6ABAB282" w14:paraId="6B61C527" w14:textId="190A3B98">
      <w:pPr>
        <w:spacing w:before="120" w:after="0"/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</w:pPr>
      <w:r w:rsidRPr="7B62B1A6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Join us in empowering students, and </w:t>
      </w:r>
      <w:r w:rsidRPr="7B62B1A6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let’s</w:t>
      </w:r>
      <w:r w:rsidRPr="7B62B1A6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make #WhyApply Day 202</w:t>
      </w:r>
      <w:r w:rsidRPr="7B62B1A6" w:rsidR="0AD2EDD4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>4</w:t>
      </w:r>
      <w:r w:rsidRPr="7B62B1A6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a memorable and</w:t>
      </w:r>
      <w:r w:rsidRPr="7B62B1A6" w:rsidR="00832B3B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meaningful</w:t>
      </w:r>
      <w:r w:rsidRPr="7B62B1A6" w:rsidR="6ABAB282">
        <w:rPr>
          <w:rFonts w:ascii="Calibri" w:hAnsi="Calibri" w:eastAsia="Calibri" w:cs="Calibri"/>
          <w:color w:val="000000" w:themeColor="text1" w:themeTint="FF" w:themeShade="FF"/>
          <w:sz w:val="19"/>
          <w:szCs w:val="19"/>
        </w:rPr>
        <w:t xml:space="preserve"> event!</w:t>
      </w:r>
    </w:p>
    <w:p w:rsidR="00493C07" w:rsidP="7A619CE7" w:rsidRDefault="00A2078D" w14:paraId="13051BA7" w14:textId="495C083F">
      <w:pPr>
        <w:spacing w:before="200" w:after="200"/>
      </w:pPr>
      <w:r>
        <w:br/>
      </w:r>
    </w:p>
    <w:p w:rsidR="00493C07" w:rsidP="7A619CE7" w:rsidRDefault="00A2078D" w14:paraId="6D56F776" w14:textId="02ACFABD">
      <w:pPr>
        <w:spacing w:before="120" w:after="0"/>
      </w:pPr>
      <w:r>
        <w:br/>
      </w:r>
    </w:p>
    <w:p w:rsidR="00493C07" w:rsidP="7A619CE7" w:rsidRDefault="00A2078D" w14:paraId="2C078E63" w14:textId="5BDD85D7">
      <w:r>
        <w:br/>
      </w:r>
      <w:r>
        <w:br/>
      </w:r>
    </w:p>
    <w:sectPr w:rsidR="00493C07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788c3d7e2bb94be0"/>
      <w:footerReference w:type="default" r:id="R9676da16e71947a1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814B6CE" w:rsidTr="0814B6CE" w14:paraId="2B17B04C">
      <w:trPr>
        <w:trHeight w:val="300"/>
      </w:trPr>
      <w:tc>
        <w:tcPr>
          <w:tcW w:w="3120" w:type="dxa"/>
          <w:tcMar/>
        </w:tcPr>
        <w:p w:rsidR="0814B6CE" w:rsidP="0814B6CE" w:rsidRDefault="0814B6CE" w14:paraId="18FB228F" w14:textId="121D1844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814B6CE" w:rsidP="0814B6CE" w:rsidRDefault="0814B6CE" w14:paraId="70BA8AF3" w14:textId="143FD200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0814B6CE" w:rsidP="0814B6CE" w:rsidRDefault="0814B6CE" w14:paraId="6B11C049" w14:textId="48D576F0">
          <w:pPr>
            <w:pStyle w:val="Header"/>
            <w:bidi w:val="0"/>
            <w:ind w:right="-115"/>
            <w:jc w:val="right"/>
          </w:pPr>
        </w:p>
      </w:tc>
    </w:tr>
  </w:tbl>
  <w:p w:rsidR="0814B6CE" w:rsidP="0814B6CE" w:rsidRDefault="0814B6CE" w14:paraId="482A782A" w14:textId="3D032DC2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814B6CE" w:rsidTr="0814B6CE" w14:paraId="0CE93CF9">
      <w:trPr>
        <w:trHeight w:val="300"/>
      </w:trPr>
      <w:tc>
        <w:tcPr>
          <w:tcW w:w="3120" w:type="dxa"/>
          <w:tcMar/>
        </w:tcPr>
        <w:p w:rsidR="0814B6CE" w:rsidP="0814B6CE" w:rsidRDefault="0814B6CE" w14:paraId="7A2F90BC" w14:textId="3A07269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814B6CE" w:rsidP="0814B6CE" w:rsidRDefault="0814B6CE" w14:paraId="00544F35" w14:textId="5045E4E0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0814B6CE" w:rsidP="0814B6CE" w:rsidRDefault="0814B6CE" w14:paraId="506AC3B9" w14:textId="522D9BBE">
          <w:pPr>
            <w:pStyle w:val="Header"/>
            <w:bidi w:val="0"/>
            <w:ind w:right="-115"/>
            <w:jc w:val="right"/>
          </w:pPr>
        </w:p>
      </w:tc>
    </w:tr>
  </w:tbl>
  <w:p w:rsidR="0814B6CE" w:rsidP="0814B6CE" w:rsidRDefault="0814B6CE" w14:paraId="2BE2BB08" w14:textId="7A80505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7983A"/>
    <w:multiLevelType w:val="hybridMultilevel"/>
    <w:tmpl w:val="FFFFFFFF"/>
    <w:lvl w:ilvl="0" w:tplc="7C4AAF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3049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32474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3615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F61F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9C01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5607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3C5D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8290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0699420"/>
    <w:multiLevelType w:val="hybridMultilevel"/>
    <w:tmpl w:val="FFFFFFFF"/>
    <w:lvl w:ilvl="0" w:tplc="4FC4A452">
      <w:start w:val="1"/>
      <w:numFmt w:val="decimal"/>
      <w:lvlText w:val="%1."/>
      <w:lvlJc w:val="left"/>
      <w:pPr>
        <w:ind w:left="720" w:hanging="360"/>
      </w:pPr>
    </w:lvl>
    <w:lvl w:ilvl="1" w:tplc="4EE62AFA">
      <w:start w:val="1"/>
      <w:numFmt w:val="lowerLetter"/>
      <w:lvlText w:val="%2."/>
      <w:lvlJc w:val="left"/>
      <w:pPr>
        <w:ind w:left="1440" w:hanging="360"/>
      </w:pPr>
    </w:lvl>
    <w:lvl w:ilvl="2" w:tplc="34C8547E">
      <w:start w:val="1"/>
      <w:numFmt w:val="lowerRoman"/>
      <w:lvlText w:val="%3."/>
      <w:lvlJc w:val="right"/>
      <w:pPr>
        <w:ind w:left="2160" w:hanging="180"/>
      </w:pPr>
    </w:lvl>
    <w:lvl w:ilvl="3" w:tplc="CE6CAAA8">
      <w:start w:val="1"/>
      <w:numFmt w:val="decimal"/>
      <w:lvlText w:val="%4."/>
      <w:lvlJc w:val="left"/>
      <w:pPr>
        <w:ind w:left="2880" w:hanging="360"/>
      </w:pPr>
    </w:lvl>
    <w:lvl w:ilvl="4" w:tplc="7536369A">
      <w:start w:val="1"/>
      <w:numFmt w:val="lowerLetter"/>
      <w:lvlText w:val="%5."/>
      <w:lvlJc w:val="left"/>
      <w:pPr>
        <w:ind w:left="3600" w:hanging="360"/>
      </w:pPr>
    </w:lvl>
    <w:lvl w:ilvl="5" w:tplc="1DAA79D4">
      <w:start w:val="1"/>
      <w:numFmt w:val="lowerRoman"/>
      <w:lvlText w:val="%6."/>
      <w:lvlJc w:val="right"/>
      <w:pPr>
        <w:ind w:left="4320" w:hanging="180"/>
      </w:pPr>
    </w:lvl>
    <w:lvl w:ilvl="6" w:tplc="51940DBA">
      <w:start w:val="1"/>
      <w:numFmt w:val="decimal"/>
      <w:lvlText w:val="%7."/>
      <w:lvlJc w:val="left"/>
      <w:pPr>
        <w:ind w:left="5040" w:hanging="360"/>
      </w:pPr>
    </w:lvl>
    <w:lvl w:ilvl="7" w:tplc="0E227264">
      <w:start w:val="1"/>
      <w:numFmt w:val="lowerLetter"/>
      <w:lvlText w:val="%8."/>
      <w:lvlJc w:val="left"/>
      <w:pPr>
        <w:ind w:left="5760" w:hanging="360"/>
      </w:pPr>
    </w:lvl>
    <w:lvl w:ilvl="8" w:tplc="F5BE30D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1430E8"/>
    <w:rsid w:val="00012B74"/>
    <w:rsid w:val="00094CB4"/>
    <w:rsid w:val="002B0103"/>
    <w:rsid w:val="00445711"/>
    <w:rsid w:val="00493C07"/>
    <w:rsid w:val="004E275F"/>
    <w:rsid w:val="007E3217"/>
    <w:rsid w:val="00832B3B"/>
    <w:rsid w:val="00A2078D"/>
    <w:rsid w:val="00B5C998"/>
    <w:rsid w:val="02441273"/>
    <w:rsid w:val="02DFEA18"/>
    <w:rsid w:val="03668F32"/>
    <w:rsid w:val="0547EBD0"/>
    <w:rsid w:val="05F4A452"/>
    <w:rsid w:val="0611F926"/>
    <w:rsid w:val="0631B470"/>
    <w:rsid w:val="06DFD231"/>
    <w:rsid w:val="07B6D08B"/>
    <w:rsid w:val="0814B6CE"/>
    <w:rsid w:val="09652240"/>
    <w:rsid w:val="09CE91DA"/>
    <w:rsid w:val="0AD2EDD4"/>
    <w:rsid w:val="0B03BD5B"/>
    <w:rsid w:val="0BA2293F"/>
    <w:rsid w:val="0BBE8E3D"/>
    <w:rsid w:val="0C1B7E99"/>
    <w:rsid w:val="0C322CC2"/>
    <w:rsid w:val="0E283B76"/>
    <w:rsid w:val="0E29271E"/>
    <w:rsid w:val="0E5D274D"/>
    <w:rsid w:val="0EB50AD8"/>
    <w:rsid w:val="0EE68A5C"/>
    <w:rsid w:val="0F78CE3B"/>
    <w:rsid w:val="107B1AEA"/>
    <w:rsid w:val="1161369D"/>
    <w:rsid w:val="1242762D"/>
    <w:rsid w:val="135561AE"/>
    <w:rsid w:val="1400F75F"/>
    <w:rsid w:val="14837062"/>
    <w:rsid w:val="14845F30"/>
    <w:rsid w:val="154321D0"/>
    <w:rsid w:val="157DE563"/>
    <w:rsid w:val="1615DA81"/>
    <w:rsid w:val="16359C2A"/>
    <w:rsid w:val="1699B94B"/>
    <w:rsid w:val="17168036"/>
    <w:rsid w:val="18661BE4"/>
    <w:rsid w:val="188C94E1"/>
    <w:rsid w:val="19757E35"/>
    <w:rsid w:val="1B96E855"/>
    <w:rsid w:val="1BD53EA4"/>
    <w:rsid w:val="1D42F847"/>
    <w:rsid w:val="1D8C5690"/>
    <w:rsid w:val="1E791843"/>
    <w:rsid w:val="20A0722D"/>
    <w:rsid w:val="21315465"/>
    <w:rsid w:val="23531764"/>
    <w:rsid w:val="2455928A"/>
    <w:rsid w:val="258B0D5B"/>
    <w:rsid w:val="25F1750D"/>
    <w:rsid w:val="264CAFAB"/>
    <w:rsid w:val="278F62A3"/>
    <w:rsid w:val="27994764"/>
    <w:rsid w:val="27EF7508"/>
    <w:rsid w:val="290A9B8B"/>
    <w:rsid w:val="297A2FD2"/>
    <w:rsid w:val="2AAD397A"/>
    <w:rsid w:val="2B591352"/>
    <w:rsid w:val="2B9099A7"/>
    <w:rsid w:val="2D9E536F"/>
    <w:rsid w:val="2DF83E8B"/>
    <w:rsid w:val="2E25DFCE"/>
    <w:rsid w:val="2E825A18"/>
    <w:rsid w:val="2EF821E2"/>
    <w:rsid w:val="2F3F1E0F"/>
    <w:rsid w:val="2FC407A2"/>
    <w:rsid w:val="2FC407A2"/>
    <w:rsid w:val="302A2BF9"/>
    <w:rsid w:val="3085D410"/>
    <w:rsid w:val="30868B62"/>
    <w:rsid w:val="31E8D7DF"/>
    <w:rsid w:val="326EAD88"/>
    <w:rsid w:val="330FB580"/>
    <w:rsid w:val="33612567"/>
    <w:rsid w:val="33F6B046"/>
    <w:rsid w:val="33F80364"/>
    <w:rsid w:val="3404DD92"/>
    <w:rsid w:val="346A184B"/>
    <w:rsid w:val="362B2D2E"/>
    <w:rsid w:val="3653E6B4"/>
    <w:rsid w:val="36B0B449"/>
    <w:rsid w:val="36B1ED81"/>
    <w:rsid w:val="36E79A31"/>
    <w:rsid w:val="373518AF"/>
    <w:rsid w:val="378AD8CD"/>
    <w:rsid w:val="38101094"/>
    <w:rsid w:val="389207A1"/>
    <w:rsid w:val="38FA08BF"/>
    <w:rsid w:val="3B274D98"/>
    <w:rsid w:val="3B2889D1"/>
    <w:rsid w:val="3D7F8B95"/>
    <w:rsid w:val="3D92977B"/>
    <w:rsid w:val="3DDDAE28"/>
    <w:rsid w:val="3E700F7F"/>
    <w:rsid w:val="3F1297EB"/>
    <w:rsid w:val="3F4AB9F6"/>
    <w:rsid w:val="4014BF98"/>
    <w:rsid w:val="405EE8BE"/>
    <w:rsid w:val="40CA383D"/>
    <w:rsid w:val="419EC69C"/>
    <w:rsid w:val="43968B3A"/>
    <w:rsid w:val="45F68580"/>
    <w:rsid w:val="460B24EE"/>
    <w:rsid w:val="466995DA"/>
    <w:rsid w:val="46FD4CEF"/>
    <w:rsid w:val="474D9625"/>
    <w:rsid w:val="487C68C9"/>
    <w:rsid w:val="48B55466"/>
    <w:rsid w:val="49841DA1"/>
    <w:rsid w:val="4A7BEDC5"/>
    <w:rsid w:val="4B1430E8"/>
    <w:rsid w:val="4BDDB13B"/>
    <w:rsid w:val="4CAEA5C2"/>
    <w:rsid w:val="4DAC1AE8"/>
    <w:rsid w:val="4F99D051"/>
    <w:rsid w:val="50E62442"/>
    <w:rsid w:val="515CFAA4"/>
    <w:rsid w:val="54957E73"/>
    <w:rsid w:val="55CE63A3"/>
    <w:rsid w:val="55E9CFD2"/>
    <w:rsid w:val="55FCD34D"/>
    <w:rsid w:val="560AA07E"/>
    <w:rsid w:val="562753BA"/>
    <w:rsid w:val="58457BC9"/>
    <w:rsid w:val="5886D7F9"/>
    <w:rsid w:val="58C76537"/>
    <w:rsid w:val="598FF358"/>
    <w:rsid w:val="59A8CED6"/>
    <w:rsid w:val="5A18077D"/>
    <w:rsid w:val="5A79BF18"/>
    <w:rsid w:val="5ABAE53A"/>
    <w:rsid w:val="5E1C6A13"/>
    <w:rsid w:val="5F129F37"/>
    <w:rsid w:val="5FD37B52"/>
    <w:rsid w:val="60208377"/>
    <w:rsid w:val="60BE6E0B"/>
    <w:rsid w:val="621F14A4"/>
    <w:rsid w:val="6259A9C9"/>
    <w:rsid w:val="6288FB3E"/>
    <w:rsid w:val="628B7B47"/>
    <w:rsid w:val="637EBCC8"/>
    <w:rsid w:val="64541C1E"/>
    <w:rsid w:val="6457951A"/>
    <w:rsid w:val="649D6D64"/>
    <w:rsid w:val="6504D235"/>
    <w:rsid w:val="65498079"/>
    <w:rsid w:val="6589D5BE"/>
    <w:rsid w:val="65C41923"/>
    <w:rsid w:val="6696C633"/>
    <w:rsid w:val="672B0CE8"/>
    <w:rsid w:val="680ED865"/>
    <w:rsid w:val="690E183C"/>
    <w:rsid w:val="69CF1CCB"/>
    <w:rsid w:val="6ABAB282"/>
    <w:rsid w:val="6B6C8721"/>
    <w:rsid w:val="6BDAC4A8"/>
    <w:rsid w:val="6BEF6D0D"/>
    <w:rsid w:val="6C2B0005"/>
    <w:rsid w:val="6D33A1EF"/>
    <w:rsid w:val="6D9C423C"/>
    <w:rsid w:val="6F5CB48E"/>
    <w:rsid w:val="6FEBFDCA"/>
    <w:rsid w:val="70668310"/>
    <w:rsid w:val="70822D6C"/>
    <w:rsid w:val="70D4D8B5"/>
    <w:rsid w:val="70FCE606"/>
    <w:rsid w:val="719C8BEA"/>
    <w:rsid w:val="71BC21BB"/>
    <w:rsid w:val="72545E6C"/>
    <w:rsid w:val="729C6CEE"/>
    <w:rsid w:val="732069E1"/>
    <w:rsid w:val="735A4F01"/>
    <w:rsid w:val="735A92DE"/>
    <w:rsid w:val="73834091"/>
    <w:rsid w:val="747EFA0C"/>
    <w:rsid w:val="7594DC6F"/>
    <w:rsid w:val="75B0FCF5"/>
    <w:rsid w:val="77C8DFB5"/>
    <w:rsid w:val="77E28826"/>
    <w:rsid w:val="7910D599"/>
    <w:rsid w:val="7A619CE7"/>
    <w:rsid w:val="7B0C2B48"/>
    <w:rsid w:val="7B1197DB"/>
    <w:rsid w:val="7B62B1A6"/>
    <w:rsid w:val="7BA952AE"/>
    <w:rsid w:val="7BE03C78"/>
    <w:rsid w:val="7E105768"/>
    <w:rsid w:val="7EB8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430E8"/>
  <w15:chartTrackingRefBased/>
  <w15:docId w15:val="{695D959D-C869-4BFC-961B-7362D42E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B7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12B74"/>
    <w:rPr>
      <w:b/>
      <w:bCs/>
      <w:sz w:val="20"/>
      <w:szCs w:val="2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tasks.xml><?xml version="1.0" encoding="utf-8"?>
<t:Tasks xmlns:t="http://schemas.microsoft.com/office/tasks/2019/documenttasks" xmlns:oel="http://schemas.microsoft.com/office/2019/extlst">
  <t:Task id="{D6DF27BD-73E4-48C8-AE9D-3A0457B58CA0}">
    <t:Anchor>
      <t:Comment id="1605342057"/>
    </t:Anchor>
    <t:History>
      <t:Event id="{5A76E914-C953-437A-8313-8073F89B1CDB}" time="2024-07-26T16:00:40.251Z">
        <t:Attribution userId="S::kingli@act.org::7edc81e2-172c-402f-9cad-cf3e4c0d04ea" userProvider="AD" userName="Lisa King"/>
        <t:Anchor>
          <t:Comment id="1605342057"/>
        </t:Anchor>
        <t:Create/>
      </t:Event>
      <t:Event id="{A2107022-3958-41BD-B5FD-AA65A315C0D7}" time="2024-07-26T16:00:40.251Z">
        <t:Attribution userId="S::kingli@act.org::7edc81e2-172c-402f-9cad-cf3e4c0d04ea" userProvider="AD" userName="Lisa King"/>
        <t:Anchor>
          <t:Comment id="1605342057"/>
        </t:Anchor>
        <t:Assign userId="S::pitchfoj@act.org::b2d8c84f-d945-4df0-9626-97932f2304c2" userProvider="AD" userName="Jennie Pitchford (Vendor)"/>
      </t:Event>
      <t:Event id="{9FF76871-F853-4735-82AF-F27AB06F9996}" time="2024-07-26T16:00:40.251Z">
        <t:Attribution userId="S::kingli@act.org::7edc81e2-172c-402f-9cad-cf3e4c0d04ea" userProvider="AD" userName="Lisa King"/>
        <t:Anchor>
          <t:Comment id="1605342057"/>
        </t:Anchor>
        <t:SetTitle title="@Jennie Pitchford (Vendor) update this with Tina and Amy's 2024 WhyApply photos. Janet should have a new one coming. Photos are saved here: Photos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microsoft.com/office/2011/relationships/people" Target="people.xml" Id="rId34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image" Target="media/image8.png" Id="rId24" /><Relationship Type="http://schemas.openxmlformats.org/officeDocument/2006/relationships/styles" Target="styles.xml" Id="rId5" /><Relationship Type="http://schemas.openxmlformats.org/officeDocument/2006/relationships/hyperlink" Target="https://equityinlearning.act.org/wp-content/uploads/2022/05/why-apply-selfie-printout-download.pdf" TargetMode="External" Id="rId15" /><Relationship Type="http://schemas.openxmlformats.org/officeDocument/2006/relationships/image" Target="media/image7.png" Id="rId23" /><Relationship Type="http://schemas.openxmlformats.org/officeDocument/2006/relationships/hyperlink" Target="https://equityinlearning.act.org/wp-content/uploads/2022/05/why-apply-selfie-printout-download.pdf" TargetMode="External" Id="rId31" /><Relationship Type="http://schemas.openxmlformats.org/officeDocument/2006/relationships/numbering" Target="numbering.xml" Id="rId4" /><Relationship Type="http://schemas.openxmlformats.org/officeDocument/2006/relationships/theme" Target="theme/theme1.xml" Id="rId35" /><Relationship Type="http://schemas.openxmlformats.org/officeDocument/2006/relationships/image" Target="media/image1.png" Id="rId8" /><Relationship Type="http://schemas.openxmlformats.org/officeDocument/2006/relationships/header" Target="header.xml" Id="R788c3d7e2bb94be0" /><Relationship Type="http://schemas.openxmlformats.org/officeDocument/2006/relationships/footer" Target="footer.xml" Id="R9676da16e71947a1" /><Relationship Type="http://schemas.microsoft.com/office/2019/05/relationships/documenttasks" Target="tasks.xml" Id="R2198bf6dc3af4b6c" /><Relationship Type="http://schemas.openxmlformats.org/officeDocument/2006/relationships/hyperlink" Target="https://twitter.com/american_cac" TargetMode="External" Id="Ra3157cf3e2224d11" /><Relationship Type="http://schemas.openxmlformats.org/officeDocument/2006/relationships/hyperlink" Target="https://facebook.com/americancac" TargetMode="External" Id="R4589d92c00d34a46" /><Relationship Type="http://schemas.openxmlformats.org/officeDocument/2006/relationships/hyperlink" Target="https://instagram.com/american_cac" TargetMode="External" Id="R36c881a4f7ec42d2" /><Relationship Type="http://schemas.openxmlformats.org/officeDocument/2006/relationships/image" Target="/media/image18.png" Id="R076dfb6d7e964f90" /><Relationship Type="http://schemas.openxmlformats.org/officeDocument/2006/relationships/hyperlink" Target="https://equityinlearning.act.org/acac/" TargetMode="External" Id="R95027472538e47ba" /><Relationship Type="http://schemas.openxmlformats.org/officeDocument/2006/relationships/hyperlink" Target="https://equityinlearning.act.org/acac/resources/why-apply/" TargetMode="External" Id="R643ff367387b4c64" /><Relationship Type="http://schemas.openxmlformats.org/officeDocument/2006/relationships/image" Target="/media/imagea.png" Id="Rd3e11755c0444c75" /><Relationship Type="http://schemas.openxmlformats.org/officeDocument/2006/relationships/hyperlink" Target="https://equityinlearning.act.org/acac/resources/why-apply/" TargetMode="External" Id="R98a11851af8f4d2d" /><Relationship Type="http://schemas.openxmlformats.org/officeDocument/2006/relationships/image" Target="/media/imageb.png" Id="R63cfe3bbf6f5483f" /><Relationship Type="http://schemas.openxmlformats.org/officeDocument/2006/relationships/image" Target="/media/imaged.png" Id="Ra21228c1263a4ca5" /><Relationship Type="http://schemas.openxmlformats.org/officeDocument/2006/relationships/image" Target="/media/image.jpg" Id="Rf0baf6a64e1843af" /><Relationship Type="http://schemas.openxmlformats.org/officeDocument/2006/relationships/hyperlink" Target="https://equityinlearning.act.org/acac/" TargetMode="External" Id="R378f1238c88f45df" /><Relationship Type="http://schemas.openxmlformats.org/officeDocument/2006/relationships/hyperlink" Target="https://equityinlearning.act.org/acac/resources/why-apply/" TargetMode="External" Id="R6dc06a016a044d6f" /><Relationship Type="http://schemas.openxmlformats.org/officeDocument/2006/relationships/hyperlink" Target="https://equityinlearning.act.org/acac/resources/why-apply/" TargetMode="External" Id="Rc3f16d717209476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1C04A1D06E62408115324EEAD3BBAA" ma:contentTypeVersion="18" ma:contentTypeDescription="Create a new document." ma:contentTypeScope="" ma:versionID="9d31e909a8ba347a7df9978e1f14c37b">
  <xsd:schema xmlns:xsd="http://www.w3.org/2001/XMLSchema" xmlns:xs="http://www.w3.org/2001/XMLSchema" xmlns:p="http://schemas.microsoft.com/office/2006/metadata/properties" xmlns:ns2="eb38c7a6-ca66-4fb8-a3eb-4614782e6621" xmlns:ns3="88d52b19-7992-44c0-bcfc-15d7d1670a78" xmlns:ns4="a0dee75e-c88c-4141-be6a-f87053e3339a" targetNamespace="http://schemas.microsoft.com/office/2006/metadata/properties" ma:root="true" ma:fieldsID="c01562fe256873c2ba02f361d555fe98" ns2:_="" ns3:_="" ns4:_="">
    <xsd:import namespace="eb38c7a6-ca66-4fb8-a3eb-4614782e6621"/>
    <xsd:import namespace="88d52b19-7992-44c0-bcfc-15d7d1670a78"/>
    <xsd:import namespace="a0dee75e-c88c-4141-be6a-f87053e33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8c7a6-ca66-4fb8-a3eb-4614782e6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371c87-eca2-45fe-ad1f-c7462bb8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52b19-7992-44c0-bcfc-15d7d167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ee75e-c88c-4141-be6a-f87053e3339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9170f66-0fc6-4f86-825a-37ce72781655}" ma:internalName="TaxCatchAll" ma:showField="CatchAllData" ma:web="88d52b19-7992-44c0-bcfc-15d7d167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dee75e-c88c-4141-be6a-f87053e3339a" xsi:nil="true"/>
    <lcf76f155ced4ddcb4097134ff3c332f xmlns="eb38c7a6-ca66-4fb8-a3eb-4614782e6621">
      <Terms xmlns="http://schemas.microsoft.com/office/infopath/2007/PartnerControls"/>
    </lcf76f155ced4ddcb4097134ff3c332f>
    <SharedWithUsers xmlns="88d52b19-7992-44c0-bcfc-15d7d1670a78">
      <UserInfo>
        <DisplayName/>
        <AccountId xsi:nil="true"/>
        <AccountType/>
      </UserInfo>
    </SharedWithUsers>
    <MediaLengthInSeconds xmlns="eb38c7a6-ca66-4fb8-a3eb-4614782e6621" xsi:nil="true"/>
  </documentManagement>
</p:properties>
</file>

<file path=customXml/itemProps1.xml><?xml version="1.0" encoding="utf-8"?>
<ds:datastoreItem xmlns:ds="http://schemas.openxmlformats.org/officeDocument/2006/customXml" ds:itemID="{1BC74DE8-B786-420A-BDC8-7126A7083933}"/>
</file>

<file path=customXml/itemProps2.xml><?xml version="1.0" encoding="utf-8"?>
<ds:datastoreItem xmlns:ds="http://schemas.openxmlformats.org/officeDocument/2006/customXml" ds:itemID="{81D01074-53AC-48EF-A092-5FFDE9F834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936D58-22F6-482F-8E82-483AE3747DC8}">
  <ds:schemaRefs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a0dee75e-c88c-4141-be6a-f87053e3339a"/>
    <ds:schemaRef ds:uri="88d52b19-7992-44c0-bcfc-15d7d1670a78"/>
    <ds:schemaRef ds:uri="eb38c7a6-ca66-4fb8-a3eb-4614782e662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Lisa Assenmacher</dc:creator>
  <keywords/>
  <dc:description/>
  <lastModifiedBy>Jennie Pitchford (Vendor)</lastModifiedBy>
  <revision>26</revision>
  <dcterms:created xsi:type="dcterms:W3CDTF">2023-07-21T15:46:00.0000000Z</dcterms:created>
  <dcterms:modified xsi:type="dcterms:W3CDTF">2024-07-30T19:05:47.1668514Z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0x010100721C04A1D06E62408115324EEAD3BBAA</vt:lpwstr>
  </property>
  <property fmtid="{D5CDD505-2E9C-101B-9397-08002B2CF9AE}" pid="3" name="MSIP_Label_b1a9ee2d-7f97-43f8-9c16-151195c3e305_Enabled">
    <vt:lpwstr>true</vt:lpwstr>
  </property>
  <property fmtid="{D5CDD505-2E9C-101B-9397-08002B2CF9AE}" pid="4" name="MSIP_Label_b1a9ee2d-7f97-43f8-9c16-151195c3e305_SetDate">
    <vt:lpwstr>2023-07-21T15:46:09Z</vt:lpwstr>
  </property>
  <property fmtid="{D5CDD505-2E9C-101B-9397-08002B2CF9AE}" pid="5" name="MSIP_Label_b1a9ee2d-7f97-43f8-9c16-151195c3e305_Method">
    <vt:lpwstr>Standard</vt:lpwstr>
  </property>
  <property fmtid="{D5CDD505-2E9C-101B-9397-08002B2CF9AE}" pid="6" name="MSIP_Label_b1a9ee2d-7f97-43f8-9c16-151195c3e305_Name">
    <vt:lpwstr>b1a9ee2d-7f97-43f8-9c16-151195c3e305</vt:lpwstr>
  </property>
  <property fmtid="{D5CDD505-2E9C-101B-9397-08002B2CF9AE}" pid="7" name="MSIP_Label_b1a9ee2d-7f97-43f8-9c16-151195c3e305_SiteId">
    <vt:lpwstr>65cb0346-9d88-41d9-8ca6-f72047670d0f</vt:lpwstr>
  </property>
  <property fmtid="{D5CDD505-2E9C-101B-9397-08002B2CF9AE}" pid="8" name="MSIP_Label_b1a9ee2d-7f97-43f8-9c16-151195c3e305_ActionId">
    <vt:lpwstr>46fd53de-e4e3-49ea-8800-83f6132ef3ec</vt:lpwstr>
  </property>
  <property fmtid="{D5CDD505-2E9C-101B-9397-08002B2CF9AE}" pid="9" name="MSIP_Label_b1a9ee2d-7f97-43f8-9c16-151195c3e305_ContentBits">
    <vt:lpwstr>0</vt:lpwstr>
  </property>
  <property fmtid="{D5CDD505-2E9C-101B-9397-08002B2CF9AE}" pid="10" name="MediaServiceImageTags">
    <vt:lpwstr/>
  </property>
  <property fmtid="{D5CDD505-2E9C-101B-9397-08002B2CF9AE}" pid="11" name="Order">
    <vt:r8>631500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</Properties>
</file>