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C5C3E" w:rsidP="779BCC3C" w:rsidRDefault="5B685B35" w14:paraId="2C078E63" w14:textId="53C534BD">
      <w:pPr>
        <w:jc w:val="center"/>
      </w:pPr>
      <w:r>
        <w:rPr>
          <w:noProof/>
        </w:rPr>
        <w:drawing>
          <wp:inline distT="0" distB="0" distL="0" distR="0" wp14:anchorId="69EF4E79" wp14:editId="779BCC3C">
            <wp:extent cx="1943100" cy="1181100"/>
            <wp:effectExtent l="0" t="0" r="0" b="0"/>
            <wp:docPr id="451748985" name="Picture 451748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79BCC3C" w:rsidP="779BCC3C" w:rsidRDefault="779BCC3C" w14:paraId="6DA30129" w14:textId="29CF9C5B"/>
    <w:p w:rsidR="5B685B35" w:rsidP="779BCC3C" w:rsidRDefault="5B685B35" w14:paraId="69A9BDF3" w14:textId="6B6F835C">
      <w:pPr>
        <w:rPr>
          <w:rFonts w:ascii="Arial" w:hAnsi="Arial" w:eastAsia="Arial" w:cs="Arial"/>
          <w:b/>
          <w:bCs/>
        </w:rPr>
      </w:pPr>
      <w:r w:rsidRPr="779BCC3C">
        <w:rPr>
          <w:rFonts w:ascii="Arial" w:hAnsi="Arial" w:eastAsia="Arial" w:cs="Arial"/>
          <w:b/>
          <w:bCs/>
        </w:rPr>
        <w:t>NEWSLETTER SAMPLE COPY</w:t>
      </w:r>
    </w:p>
    <w:p w:rsidR="5B685B35" w:rsidP="779BCC3C" w:rsidRDefault="5B685B35" w14:paraId="6B705D1C" w14:textId="46594870">
      <w:pPr>
        <w:rPr>
          <w:rFonts w:ascii="Arial" w:hAnsi="Arial" w:eastAsia="Arial" w:cs="Arial"/>
          <w:b w:val="1"/>
          <w:bCs w:val="1"/>
        </w:rPr>
      </w:pPr>
      <w:r w:rsidRPr="4B19FDC5" w:rsidR="5B685B35">
        <w:rPr>
          <w:rFonts w:ascii="Arial" w:hAnsi="Arial" w:eastAsia="Arial" w:cs="Arial"/>
          <w:b w:val="1"/>
          <w:bCs w:val="1"/>
        </w:rPr>
        <w:t>Prepared by Piper &amp; Gold June 202</w:t>
      </w:r>
      <w:r w:rsidRPr="4B19FDC5" w:rsidR="3E747BAA">
        <w:rPr>
          <w:rFonts w:ascii="Arial" w:hAnsi="Arial" w:eastAsia="Arial" w:cs="Arial"/>
          <w:b w:val="1"/>
          <w:bCs w:val="1"/>
        </w:rPr>
        <w:t>4</w:t>
      </w:r>
    </w:p>
    <w:p w:rsidR="779BCC3C" w:rsidP="779BCC3C" w:rsidRDefault="779BCC3C" w14:paraId="1949FEC2" w14:textId="1DA1C2F9">
      <w:pPr>
        <w:rPr>
          <w:rFonts w:ascii="Arial" w:hAnsi="Arial" w:eastAsia="Arial" w:cs="Arial"/>
          <w:b/>
          <w:bCs/>
        </w:rPr>
      </w:pPr>
    </w:p>
    <w:p w:rsidR="5B685B35" w:rsidP="779BCC3C" w:rsidRDefault="5B685B35" w14:paraId="3AA05DB0" w14:textId="7AE06AB9">
      <w:r w:rsidRPr="371F23A2" w:rsidR="5B685B35">
        <w:rPr>
          <w:rFonts w:ascii="Arial" w:hAnsi="Arial" w:eastAsia="Arial" w:cs="Arial"/>
          <w:color w:val="000000" w:themeColor="text1" w:themeTint="FF" w:themeShade="FF"/>
        </w:rPr>
        <w:t xml:space="preserve">At &lt;ORGANIZATION NAME&gt;, we believe every student should have the opportunity to pursue postsecondary education, and we know school staff are the best support system to help students believe it too. </w:t>
      </w:r>
      <w:r w:rsidRPr="371F23A2" w:rsidR="5B685B35">
        <w:rPr>
          <w:rFonts w:ascii="Arial" w:hAnsi="Arial" w:eastAsia="Arial" w:cs="Arial"/>
          <w:color w:val="000000" w:themeColor="text1" w:themeTint="FF" w:themeShade="FF"/>
        </w:rPr>
        <w:t>We’re</w:t>
      </w:r>
      <w:r w:rsidRPr="371F23A2" w:rsidR="5B685B35">
        <w:rPr>
          <w:rFonts w:ascii="Arial" w:hAnsi="Arial" w:eastAsia="Arial" w:cs="Arial"/>
          <w:color w:val="000000" w:themeColor="text1" w:themeTint="FF" w:themeShade="FF"/>
        </w:rPr>
        <w:t xml:space="preserve"> excited to partner with the American College Application Campaign (ACAC), an initiative of ACT’s Center for Equity in Learning, for #WhyApply Day 202</w:t>
      </w:r>
      <w:r w:rsidRPr="371F23A2" w:rsidR="069EB806">
        <w:rPr>
          <w:rFonts w:ascii="Arial" w:hAnsi="Arial" w:eastAsia="Arial" w:cs="Arial"/>
          <w:color w:val="000000" w:themeColor="text1" w:themeTint="FF" w:themeShade="FF"/>
        </w:rPr>
        <w:t>4</w:t>
      </w:r>
      <w:r w:rsidRPr="371F23A2" w:rsidR="5B685B35">
        <w:rPr>
          <w:rFonts w:ascii="Arial" w:hAnsi="Arial" w:eastAsia="Arial" w:cs="Arial"/>
          <w:color w:val="000000" w:themeColor="text1" w:themeTint="FF" w:themeShade="FF"/>
        </w:rPr>
        <w:t xml:space="preserve">. </w:t>
      </w:r>
    </w:p>
    <w:p w:rsidR="5B685B35" w:rsidP="779BCC3C" w:rsidRDefault="5B685B35" w14:paraId="09F97FCF" w14:textId="6EC909BB">
      <w:r w:rsidRPr="371F23A2" w:rsidR="5B685B35">
        <w:rPr>
          <w:rFonts w:ascii="Arial" w:hAnsi="Arial" w:eastAsia="Arial" w:cs="Arial"/>
          <w:color w:val="000000" w:themeColor="text1" w:themeTint="FF" w:themeShade="FF"/>
        </w:rPr>
        <w:t>ACAC supports</w:t>
      </w:r>
      <w:r w:rsidRPr="371F23A2" w:rsidR="5B685B35">
        <w:rPr>
          <w:rFonts w:ascii="Arial" w:hAnsi="Arial" w:eastAsia="Arial" w:cs="Arial"/>
          <w:color w:val="000000" w:themeColor="text1" w:themeTint="FF" w:themeShade="FF"/>
        </w:rPr>
        <w:t xml:space="preserve"> counselors, </w:t>
      </w:r>
      <w:r w:rsidRPr="371F23A2" w:rsidR="4B737229">
        <w:rPr>
          <w:rFonts w:ascii="Arial" w:hAnsi="Arial" w:eastAsia="Arial" w:cs="Arial"/>
          <w:color w:val="000000" w:themeColor="text1" w:themeTint="FF" w:themeShade="FF"/>
        </w:rPr>
        <w:t xml:space="preserve">college advisors, </w:t>
      </w:r>
      <w:r w:rsidRPr="371F23A2" w:rsidR="5B685B35">
        <w:rPr>
          <w:rFonts w:ascii="Arial" w:hAnsi="Arial" w:eastAsia="Arial" w:cs="Arial"/>
          <w:color w:val="000000" w:themeColor="text1" w:themeTint="FF" w:themeShade="FF"/>
        </w:rPr>
        <w:t>educators</w:t>
      </w:r>
      <w:r w:rsidRPr="371F23A2" w:rsidR="5EC9243B">
        <w:rPr>
          <w:rFonts w:ascii="Arial" w:hAnsi="Arial" w:eastAsia="Arial" w:cs="Arial"/>
          <w:color w:val="000000" w:themeColor="text1" w:themeTint="FF" w:themeShade="FF"/>
        </w:rPr>
        <w:t>,</w:t>
      </w:r>
      <w:r w:rsidRPr="371F23A2" w:rsidR="5B685B35">
        <w:rPr>
          <w:rFonts w:ascii="Arial" w:hAnsi="Arial" w:eastAsia="Arial" w:cs="Arial"/>
          <w:color w:val="000000" w:themeColor="text1" w:themeTint="FF" w:themeShade="FF"/>
        </w:rPr>
        <w:t xml:space="preserve"> and community partners from thousands of communities across the country to organize events that encourage students to apply to college and support them throughout their application process. To celebrate the </w:t>
      </w:r>
      <w:r w:rsidRPr="371F23A2" w:rsidR="5B685B35">
        <w:rPr>
          <w:rFonts w:ascii="Arial" w:hAnsi="Arial" w:eastAsia="Arial" w:cs="Arial"/>
          <w:color w:val="000000" w:themeColor="text1" w:themeTint="FF" w:themeShade="FF"/>
        </w:rPr>
        <w:t xml:space="preserve">nearly </w:t>
      </w:r>
      <w:r w:rsidRPr="371F23A2" w:rsidR="6B0BEA84">
        <w:rPr>
          <w:rFonts w:ascii="Arial" w:hAnsi="Arial" w:eastAsia="Arial" w:cs="Arial"/>
          <w:color w:val="000000" w:themeColor="text1" w:themeTint="FF" w:themeShade="FF"/>
        </w:rPr>
        <w:t>5</w:t>
      </w:r>
      <w:r w:rsidRPr="371F23A2" w:rsidR="5B685B35">
        <w:rPr>
          <w:rFonts w:ascii="Arial" w:hAnsi="Arial" w:eastAsia="Arial" w:cs="Arial"/>
          <w:color w:val="000000" w:themeColor="text1" w:themeTint="FF" w:themeShade="FF"/>
        </w:rPr>
        <w:t>00,000</w:t>
      </w:r>
      <w:r w:rsidRPr="371F23A2" w:rsidR="5B685B35">
        <w:rPr>
          <w:rFonts w:ascii="Arial" w:hAnsi="Arial" w:eastAsia="Arial" w:cs="Arial"/>
          <w:color w:val="000000" w:themeColor="text1" w:themeTint="FF" w:themeShade="FF"/>
        </w:rPr>
        <w:t xml:space="preserve"> students</w:t>
      </w:r>
      <w:r w:rsidRPr="371F23A2" w:rsidR="5B685B35">
        <w:rPr>
          <w:rFonts w:ascii="Arial" w:hAnsi="Arial" w:eastAsia="Arial" w:cs="Arial"/>
          <w:color w:val="000000" w:themeColor="text1" w:themeTint="FF" w:themeShade="FF"/>
        </w:rPr>
        <w:t xml:space="preserve"> who will </w:t>
      </w:r>
      <w:r w:rsidRPr="371F23A2" w:rsidR="5B685B35">
        <w:rPr>
          <w:rFonts w:ascii="Arial" w:hAnsi="Arial" w:eastAsia="Arial" w:cs="Arial"/>
          <w:color w:val="000000" w:themeColor="text1" w:themeTint="FF" w:themeShade="FF"/>
        </w:rPr>
        <w:t>participate</w:t>
      </w:r>
      <w:r w:rsidRPr="371F23A2" w:rsidR="5B685B35">
        <w:rPr>
          <w:rFonts w:ascii="Arial" w:hAnsi="Arial" w:eastAsia="Arial" w:cs="Arial"/>
          <w:color w:val="000000" w:themeColor="text1" w:themeTint="FF" w:themeShade="FF"/>
        </w:rPr>
        <w:t xml:space="preserve"> in these application events, #WhyApply Day kicks off the application season and </w:t>
      </w:r>
      <w:r w:rsidRPr="371F23A2" w:rsidR="5B685B35">
        <w:rPr>
          <w:rFonts w:ascii="Arial" w:hAnsi="Arial" w:eastAsia="Arial" w:cs="Arial"/>
          <w:color w:val="000000" w:themeColor="text1" w:themeTint="FF" w:themeShade="FF"/>
        </w:rPr>
        <w:t>provides</w:t>
      </w:r>
      <w:r w:rsidRPr="371F23A2" w:rsidR="5B685B35">
        <w:rPr>
          <w:rFonts w:ascii="Arial" w:hAnsi="Arial" w:eastAsia="Arial" w:cs="Arial"/>
          <w:color w:val="000000" w:themeColor="text1" w:themeTint="FF" w:themeShade="FF"/>
        </w:rPr>
        <w:t xml:space="preserve"> encouragement for the students.</w:t>
      </w:r>
    </w:p>
    <w:p w:rsidR="5B685B35" w:rsidP="779BCC3C" w:rsidRDefault="5B685B35" w14:paraId="4BE7BC00" w14:textId="2943BD41">
      <w:pPr>
        <w:rPr/>
      </w:pPr>
      <w:r w:rsidRPr="4B19FDC5" w:rsidR="5B685B35">
        <w:rPr>
          <w:rFonts w:ascii="Arial" w:hAnsi="Arial" w:eastAsia="Arial" w:cs="Arial"/>
          <w:color w:val="000000" w:themeColor="text1" w:themeTint="FF" w:themeShade="FF"/>
        </w:rPr>
        <w:t>This year #WhyApply Day is on Friday, Sept. 2</w:t>
      </w:r>
      <w:r w:rsidRPr="4B19FDC5" w:rsidR="52BA04CD">
        <w:rPr>
          <w:rFonts w:ascii="Arial" w:hAnsi="Arial" w:eastAsia="Arial" w:cs="Arial"/>
          <w:color w:val="000000" w:themeColor="text1" w:themeTint="FF" w:themeShade="FF"/>
        </w:rPr>
        <w:t>0</w:t>
      </w:r>
      <w:r w:rsidRPr="4B19FDC5" w:rsidR="5B685B35">
        <w:rPr>
          <w:rFonts w:ascii="Arial" w:hAnsi="Arial" w:eastAsia="Arial" w:cs="Arial"/>
          <w:color w:val="000000" w:themeColor="text1" w:themeTint="FF" w:themeShade="FF"/>
        </w:rPr>
        <w:t xml:space="preserve">. Show your support by wearing your college gear and sharing why you believe students should apply to college and/or why you applied to college, using the hashtag #WhyApply on social media. </w:t>
      </w:r>
    </w:p>
    <w:p w:rsidR="5B685B35" w:rsidP="779BCC3C" w:rsidRDefault="5B685B35" w14:paraId="6212052B" w14:textId="5EF8905F">
      <w:r w:rsidRPr="779BCC3C">
        <w:rPr>
          <w:rFonts w:ascii="Arial" w:hAnsi="Arial" w:eastAsia="Arial" w:cs="Arial"/>
          <w:color w:val="000000" w:themeColor="text1"/>
        </w:rPr>
        <w:t>Not sure what to post? Try these tips to express your reasons in engaging ways:</w:t>
      </w:r>
    </w:p>
    <w:p w:rsidR="5B685B35" w:rsidP="779BCC3C" w:rsidRDefault="5B685B35" w14:paraId="4FA27223" w14:textId="21FA19C5">
      <w:pPr>
        <w:pStyle w:val="ListParagraph"/>
        <w:numPr>
          <w:ilvl w:val="0"/>
          <w:numId w:val="1"/>
        </w:numPr>
        <w:rPr>
          <w:rFonts w:ascii="Arial" w:hAnsi="Arial" w:eastAsia="Arial" w:cs="Arial"/>
          <w:color w:val="000000" w:themeColor="text1"/>
        </w:rPr>
      </w:pPr>
      <w:r w:rsidRPr="779BCC3C">
        <w:rPr>
          <w:rFonts w:ascii="Arial" w:hAnsi="Arial" w:eastAsia="Arial" w:cs="Arial"/>
          <w:color w:val="000000" w:themeColor="text1"/>
        </w:rPr>
        <w:t>Type a short response in your status.</w:t>
      </w:r>
    </w:p>
    <w:p w:rsidR="5B685B35" w:rsidP="779BCC3C" w:rsidRDefault="5B685B35" w14:paraId="087D7E00" w14:textId="3D37C19A">
      <w:pPr>
        <w:pStyle w:val="ListParagraph"/>
        <w:numPr>
          <w:ilvl w:val="0"/>
          <w:numId w:val="1"/>
        </w:numPr>
        <w:rPr>
          <w:rFonts w:ascii="Arial" w:hAnsi="Arial" w:eastAsia="Arial" w:cs="Arial"/>
          <w:color w:val="000000" w:themeColor="text1"/>
        </w:rPr>
      </w:pPr>
      <w:r w:rsidRPr="779BCC3C">
        <w:rPr>
          <w:rFonts w:ascii="Arial" w:hAnsi="Arial" w:eastAsia="Arial" w:cs="Arial"/>
          <w:color w:val="000000" w:themeColor="text1"/>
        </w:rPr>
        <w:t>Make a video of yourself, your kids, or your friends answering the question.</w:t>
      </w:r>
    </w:p>
    <w:p w:rsidR="5B685B35" w:rsidP="779BCC3C" w:rsidRDefault="5B685B35" w14:paraId="33C83659" w14:textId="6B31BCD3">
      <w:pPr>
        <w:pStyle w:val="ListParagraph"/>
        <w:numPr>
          <w:ilvl w:val="0"/>
          <w:numId w:val="1"/>
        </w:numPr>
        <w:rPr>
          <w:rFonts w:ascii="Arial" w:hAnsi="Arial" w:eastAsia="Arial" w:cs="Arial"/>
          <w:color w:val="000000" w:themeColor="text1"/>
        </w:rPr>
      </w:pPr>
      <w:r w:rsidRPr="779BCC3C">
        <w:rPr>
          <w:rFonts w:ascii="Arial" w:hAnsi="Arial" w:eastAsia="Arial" w:cs="Arial"/>
          <w:color w:val="000000" w:themeColor="text1"/>
        </w:rPr>
        <w:t>Draw a picture illustrating your reasons.</w:t>
      </w:r>
    </w:p>
    <w:p w:rsidR="5B685B35" w:rsidP="779BCC3C" w:rsidRDefault="5B685B35" w14:paraId="4FEA703E" w14:textId="738E16BF">
      <w:pPr>
        <w:pStyle w:val="ListParagraph"/>
        <w:numPr>
          <w:ilvl w:val="0"/>
          <w:numId w:val="1"/>
        </w:numPr>
        <w:rPr>
          <w:rFonts w:ascii="Arial" w:hAnsi="Arial" w:eastAsia="Arial" w:cs="Arial"/>
          <w:color w:val="000000" w:themeColor="text1"/>
        </w:rPr>
      </w:pPr>
      <w:r w:rsidRPr="0842C886" w:rsidR="5B685B35">
        <w:rPr>
          <w:rFonts w:ascii="Arial" w:hAnsi="Arial" w:eastAsia="Arial" w:cs="Arial"/>
          <w:color w:val="000000" w:themeColor="text1" w:themeTint="FF" w:themeShade="FF"/>
        </w:rPr>
        <w:t xml:space="preserve">Write your answer on a piece of paper (feel free to use the </w:t>
      </w:r>
      <w:hyperlink r:id="R2d7a7218e7624909">
        <w:r w:rsidRPr="0842C886" w:rsidR="5B685B35">
          <w:rPr>
            <w:rStyle w:val="Hyperlink"/>
            <w:rFonts w:ascii="Arial" w:hAnsi="Arial" w:eastAsia="Arial" w:cs="Arial"/>
          </w:rPr>
          <w:t>#WhyApply template</w:t>
        </w:r>
      </w:hyperlink>
      <w:r w:rsidRPr="0842C886" w:rsidR="5B685B35">
        <w:rPr>
          <w:rFonts w:ascii="Arial" w:hAnsi="Arial" w:eastAsia="Arial" w:cs="Arial"/>
          <w:color w:val="000000" w:themeColor="text1" w:themeTint="FF" w:themeShade="FF"/>
        </w:rPr>
        <w:t xml:space="preserve"> provided) and post a photo of you holding it.</w:t>
      </w:r>
    </w:p>
    <w:p w:rsidR="5B685B35" w:rsidP="779BCC3C" w:rsidRDefault="5B685B35" w14:paraId="6F87A209" w14:textId="131742EE">
      <w:pPr>
        <w:pStyle w:val="ListParagraph"/>
        <w:numPr>
          <w:ilvl w:val="0"/>
          <w:numId w:val="1"/>
        </w:numPr>
        <w:rPr>
          <w:rFonts w:ascii="Arial" w:hAnsi="Arial" w:eastAsia="Arial" w:cs="Arial"/>
          <w:color w:val="000000" w:themeColor="text1"/>
        </w:rPr>
      </w:pPr>
      <w:r w:rsidRPr="779BCC3C">
        <w:rPr>
          <w:rFonts w:ascii="Arial" w:hAnsi="Arial" w:eastAsia="Arial" w:cs="Arial"/>
          <w:color w:val="000000" w:themeColor="text1"/>
        </w:rPr>
        <w:t>Share an image or photo with your reason.</w:t>
      </w:r>
    </w:p>
    <w:p w:rsidR="5B685B35" w:rsidP="16B238EF" w:rsidRDefault="5B685B35" w14:paraId="7BE23DF8" w14:textId="2A6A2867">
      <w:pPr>
        <w:rPr>
          <w:rFonts w:ascii="Arial" w:hAnsi="Arial" w:eastAsia="Arial" w:cs="Arial"/>
          <w:color w:val="000000" w:themeColor="text1" w:themeTint="FF" w:themeShade="FF"/>
        </w:rPr>
      </w:pPr>
      <w:r w:rsidRPr="16B238EF" w:rsidR="5B685B35">
        <w:rPr>
          <w:rFonts w:ascii="Arial" w:hAnsi="Arial" w:eastAsia="Arial" w:cs="Arial"/>
          <w:color w:val="000000" w:themeColor="text1" w:themeTint="FF" w:themeShade="FF"/>
        </w:rPr>
        <w:t xml:space="preserve">For more resources, including social media post templates, download the </w:t>
      </w:r>
      <w:hyperlink r:id="Re47406f8a08f4938">
        <w:r w:rsidRPr="16B238EF" w:rsidR="5B685B35">
          <w:rPr>
            <w:rStyle w:val="Hyperlink"/>
            <w:rFonts w:ascii="Arial" w:hAnsi="Arial" w:eastAsia="Arial" w:cs="Arial"/>
          </w:rPr>
          <w:t>toolki</w:t>
        </w:r>
        <w:r w:rsidRPr="16B238EF" w:rsidR="10556B8E">
          <w:rPr>
            <w:rStyle w:val="Hyperlink"/>
            <w:rFonts w:ascii="Arial" w:hAnsi="Arial" w:eastAsia="Arial" w:cs="Arial"/>
          </w:rPr>
          <w:t>t</w:t>
        </w:r>
      </w:hyperlink>
      <w:r w:rsidRPr="16B238EF" w:rsidR="10556B8E">
        <w:rPr>
          <w:rFonts w:ascii="Arial" w:hAnsi="Arial" w:eastAsia="Arial" w:cs="Arial"/>
          <w:color w:val="000000" w:themeColor="text1" w:themeTint="FF" w:themeShade="FF"/>
        </w:rPr>
        <w:t>.</w:t>
      </w:r>
    </w:p>
    <w:p w:rsidR="5B685B35" w:rsidP="779BCC3C" w:rsidRDefault="5B685B35" w14:paraId="3A301908" w14:textId="04F023B2">
      <w:pPr>
        <w:rPr>
          <w:rFonts w:ascii="Arial" w:hAnsi="Arial" w:eastAsia="Arial" w:cs="Arial"/>
          <w:color w:val="000000" w:themeColor="text1"/>
        </w:rPr>
      </w:pPr>
      <w:r w:rsidRPr="16B238EF" w:rsidR="5B685B35">
        <w:rPr>
          <w:rFonts w:ascii="Arial" w:hAnsi="Arial" w:eastAsia="Arial" w:cs="Arial"/>
          <w:color w:val="000000" w:themeColor="text1" w:themeTint="FF" w:themeShade="FF"/>
        </w:rPr>
        <w:t xml:space="preserve">Your participation in #WhyApply Day and your year-round support for our students </w:t>
      </w:r>
      <w:r w:rsidRPr="16B238EF" w:rsidR="5B685B35">
        <w:rPr>
          <w:rFonts w:ascii="Arial" w:hAnsi="Arial" w:eastAsia="Arial" w:cs="Arial"/>
          <w:color w:val="000000" w:themeColor="text1" w:themeTint="FF" w:themeShade="FF"/>
        </w:rPr>
        <w:t>make</w:t>
      </w:r>
      <w:r w:rsidRPr="16B238EF" w:rsidR="5B685B35">
        <w:rPr>
          <w:rFonts w:ascii="Arial" w:hAnsi="Arial" w:eastAsia="Arial" w:cs="Arial"/>
          <w:color w:val="000000" w:themeColor="text1" w:themeTint="FF" w:themeShade="FF"/>
        </w:rPr>
        <w:t xml:space="preserve"> a significant impact </w:t>
      </w:r>
      <w:r w:rsidRPr="16B238EF" w:rsidR="5B685B35">
        <w:rPr>
          <w:rFonts w:ascii="Arial" w:hAnsi="Arial" w:eastAsia="Arial" w:cs="Arial"/>
          <w:color w:val="000000" w:themeColor="text1" w:themeTint="FF" w:themeShade="FF"/>
        </w:rPr>
        <w:t>in</w:t>
      </w:r>
      <w:r w:rsidRPr="16B238EF" w:rsidR="5B685B35">
        <w:rPr>
          <w:rFonts w:ascii="Arial" w:hAnsi="Arial" w:eastAsia="Arial" w:cs="Arial"/>
          <w:color w:val="000000" w:themeColor="text1" w:themeTint="FF" w:themeShade="FF"/>
        </w:rPr>
        <w:t xml:space="preserve"> their lives. By helping them feel capable and confident as they prepare to take the next step in their educational journey, you contribute to their success. </w:t>
      </w:r>
      <w:r w:rsidRPr="16B238EF" w:rsidR="5B685B35">
        <w:rPr>
          <w:rFonts w:ascii="Arial" w:hAnsi="Arial" w:eastAsia="Arial" w:cs="Arial"/>
          <w:color w:val="000000" w:themeColor="text1" w:themeTint="FF" w:themeShade="FF"/>
        </w:rPr>
        <w:t>Should you have any questions, please don't hesitate to reach out to our office.</w:t>
      </w:r>
    </w:p>
    <w:p w:rsidR="5B685B35" w:rsidP="7C05D60D" w:rsidRDefault="5B685B35" w14:paraId="627F9589" w14:textId="21333866">
      <w:pPr>
        <w:rPr/>
      </w:pPr>
      <w:r w:rsidRPr="3429AC71" w:rsidR="5B685B35">
        <w:rPr>
          <w:rFonts w:ascii="Arial" w:hAnsi="Arial" w:eastAsia="Arial" w:cs="Arial"/>
          <w:color w:val="000000" w:themeColor="text1" w:themeTint="FF" w:themeShade="FF"/>
        </w:rPr>
        <w:t xml:space="preserve">Join us in empowering students, and </w:t>
      </w:r>
      <w:r w:rsidRPr="3429AC71" w:rsidR="5B685B35">
        <w:rPr>
          <w:rFonts w:ascii="Arial" w:hAnsi="Arial" w:eastAsia="Arial" w:cs="Arial"/>
          <w:color w:val="000000" w:themeColor="text1" w:themeTint="FF" w:themeShade="FF"/>
        </w:rPr>
        <w:t>let’s</w:t>
      </w:r>
      <w:r w:rsidRPr="3429AC71" w:rsidR="5B685B35">
        <w:rPr>
          <w:rFonts w:ascii="Arial" w:hAnsi="Arial" w:eastAsia="Arial" w:cs="Arial"/>
          <w:color w:val="000000" w:themeColor="text1" w:themeTint="FF" w:themeShade="FF"/>
        </w:rPr>
        <w:t xml:space="preserve"> make #WhyApply Day 202</w:t>
      </w:r>
      <w:r w:rsidRPr="3429AC71" w:rsidR="03B8D9E5">
        <w:rPr>
          <w:rFonts w:ascii="Arial" w:hAnsi="Arial" w:eastAsia="Arial" w:cs="Arial"/>
          <w:color w:val="000000" w:themeColor="text1" w:themeTint="FF" w:themeShade="FF"/>
        </w:rPr>
        <w:t>4</w:t>
      </w:r>
      <w:r w:rsidRPr="3429AC71" w:rsidR="5B685B35">
        <w:rPr>
          <w:rFonts w:ascii="Arial" w:hAnsi="Arial" w:eastAsia="Arial" w:cs="Arial"/>
          <w:color w:val="000000" w:themeColor="text1" w:themeTint="FF" w:themeShade="FF"/>
        </w:rPr>
        <w:t xml:space="preserve"> a memorable and impactful event!</w:t>
      </w:r>
      <w:r>
        <w:br/>
      </w:r>
    </w:p>
    <w:sectPr w:rsidR="5B685B35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72e82a41ad448fa"/>
      <w:footerReference w:type="default" r:id="R71927391b20045ce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429AC71" w:rsidTr="3429AC71" w14:paraId="239DDD48">
      <w:trPr>
        <w:trHeight w:val="300"/>
      </w:trPr>
      <w:tc>
        <w:tcPr>
          <w:tcW w:w="3120" w:type="dxa"/>
          <w:tcMar/>
        </w:tcPr>
        <w:p w:rsidR="3429AC71" w:rsidP="3429AC71" w:rsidRDefault="3429AC71" w14:paraId="6F2FA898" w14:textId="46E9BA15">
          <w:pPr>
            <w:pStyle w:val="Header"/>
            <w:bidi w:val="0"/>
            <w:ind w:left="-115"/>
            <w:jc w:val="left"/>
            <w:rPr/>
          </w:pPr>
        </w:p>
      </w:tc>
      <w:tc>
        <w:tcPr>
          <w:tcW w:w="3120" w:type="dxa"/>
          <w:tcMar/>
        </w:tcPr>
        <w:p w:rsidR="3429AC71" w:rsidP="3429AC71" w:rsidRDefault="3429AC71" w14:paraId="3740690E" w14:textId="73AB7D67">
          <w:pPr>
            <w:pStyle w:val="Header"/>
            <w:bidi w:val="0"/>
            <w:jc w:val="center"/>
            <w:rPr/>
          </w:pPr>
        </w:p>
      </w:tc>
      <w:tc>
        <w:tcPr>
          <w:tcW w:w="3120" w:type="dxa"/>
          <w:tcMar/>
        </w:tcPr>
        <w:p w:rsidR="3429AC71" w:rsidP="3429AC71" w:rsidRDefault="3429AC71" w14:paraId="64FF6942" w14:textId="4F7BD53C">
          <w:pPr>
            <w:pStyle w:val="Header"/>
            <w:bidi w:val="0"/>
            <w:ind w:right="-115"/>
            <w:jc w:val="right"/>
            <w:rPr/>
          </w:pPr>
        </w:p>
      </w:tc>
    </w:tr>
  </w:tbl>
  <w:p w:rsidR="3429AC71" w:rsidP="3429AC71" w:rsidRDefault="3429AC71" w14:paraId="2C860478" w14:textId="6A55AB3D">
    <w:pPr>
      <w:pStyle w:val="Footer"/>
      <w:bidi w:val="0"/>
      <w:rPr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429AC71" w:rsidTr="3429AC71" w14:paraId="6ECFCA94">
      <w:trPr>
        <w:trHeight w:val="300"/>
      </w:trPr>
      <w:tc>
        <w:tcPr>
          <w:tcW w:w="3120" w:type="dxa"/>
          <w:tcMar/>
        </w:tcPr>
        <w:p w:rsidR="3429AC71" w:rsidP="3429AC71" w:rsidRDefault="3429AC71" w14:paraId="7C21AFF9" w14:textId="31008148">
          <w:pPr>
            <w:pStyle w:val="Header"/>
            <w:bidi w:val="0"/>
            <w:ind w:left="-115"/>
            <w:jc w:val="left"/>
            <w:rPr/>
          </w:pPr>
        </w:p>
      </w:tc>
      <w:tc>
        <w:tcPr>
          <w:tcW w:w="3120" w:type="dxa"/>
          <w:tcMar/>
        </w:tcPr>
        <w:p w:rsidR="3429AC71" w:rsidP="3429AC71" w:rsidRDefault="3429AC71" w14:paraId="5BC86B49" w14:textId="777144C5">
          <w:pPr>
            <w:pStyle w:val="Header"/>
            <w:bidi w:val="0"/>
            <w:jc w:val="center"/>
            <w:rPr/>
          </w:pPr>
        </w:p>
      </w:tc>
      <w:tc>
        <w:tcPr>
          <w:tcW w:w="3120" w:type="dxa"/>
          <w:tcMar/>
        </w:tcPr>
        <w:p w:rsidR="3429AC71" w:rsidP="3429AC71" w:rsidRDefault="3429AC71" w14:paraId="4C09A3F1" w14:textId="3D2FB766">
          <w:pPr>
            <w:pStyle w:val="Header"/>
            <w:bidi w:val="0"/>
            <w:ind w:right="-115"/>
            <w:jc w:val="right"/>
            <w:rPr/>
          </w:pPr>
        </w:p>
      </w:tc>
    </w:tr>
  </w:tbl>
  <w:p w:rsidR="3429AC71" w:rsidP="3429AC71" w:rsidRDefault="3429AC71" w14:paraId="65DC8890" w14:textId="00DF22EC">
    <w:pPr>
      <w:pStyle w:val="Header"/>
      <w:bidi w:val="0"/>
      <w:rPr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8B671"/>
    <w:multiLevelType w:val="hybridMultilevel"/>
    <w:tmpl w:val="FFFFFFFF"/>
    <w:lvl w:ilvl="0" w:tplc="7654DC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7BCF7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4B2D9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DEC3B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DE5D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0764B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89A15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68FA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AA9A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94094088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212BA7"/>
    <w:rsid w:val="009C5C3E"/>
    <w:rsid w:val="03B8D9E5"/>
    <w:rsid w:val="058CA848"/>
    <w:rsid w:val="06261F8D"/>
    <w:rsid w:val="069EB806"/>
    <w:rsid w:val="0842C886"/>
    <w:rsid w:val="10556B8E"/>
    <w:rsid w:val="10ADC89F"/>
    <w:rsid w:val="10ADC89F"/>
    <w:rsid w:val="146AC2A9"/>
    <w:rsid w:val="159435E9"/>
    <w:rsid w:val="16B238EF"/>
    <w:rsid w:val="1F8C5760"/>
    <w:rsid w:val="3429AC71"/>
    <w:rsid w:val="371F23A2"/>
    <w:rsid w:val="3CE91ED9"/>
    <w:rsid w:val="3E747BAA"/>
    <w:rsid w:val="4039B9F5"/>
    <w:rsid w:val="4B19FDC5"/>
    <w:rsid w:val="4B737229"/>
    <w:rsid w:val="4D06E6BD"/>
    <w:rsid w:val="5046E34C"/>
    <w:rsid w:val="52BA04CD"/>
    <w:rsid w:val="52E94AFF"/>
    <w:rsid w:val="5B685B35"/>
    <w:rsid w:val="5EC9243B"/>
    <w:rsid w:val="6B0BEA84"/>
    <w:rsid w:val="70212BA7"/>
    <w:rsid w:val="70E0A2C9"/>
    <w:rsid w:val="779BCC3C"/>
    <w:rsid w:val="7C05D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2BA7"/>
  <w15:chartTrackingRefBased/>
  <w15:docId w15:val="{1C7BF079-7385-4A1E-9A3A-CA8C3CBF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microsoft.com/office/2011/relationships/people" Target="people.xml" Id="Ref40131cede141c3" /><Relationship Type="http://schemas.microsoft.com/office/2011/relationships/commentsExtended" Target="commentsExtended.xml" Id="R001032f3115445de" /><Relationship Type="http://schemas.microsoft.com/office/2016/09/relationships/commentsIds" Target="commentsIds.xml" Id="Red47df365af742fe" /><Relationship Type="http://schemas.openxmlformats.org/officeDocument/2006/relationships/hyperlink" Target="https://equityinlearning.act.org/acac/resources/why-apply/" TargetMode="External" Id="Re47406f8a08f4938" /><Relationship Type="http://schemas.openxmlformats.org/officeDocument/2006/relationships/hyperlink" Target="https://equityinlearning.act.org/wp-content/uploads/2022/05/why-apply-selfie-printout-download.pdf" TargetMode="External" Id="R2d7a7218e7624909" /><Relationship Type="http://schemas.openxmlformats.org/officeDocument/2006/relationships/header" Target="header.xml" Id="Rf72e82a41ad448fa" /><Relationship Type="http://schemas.openxmlformats.org/officeDocument/2006/relationships/footer" Target="footer.xml" Id="R71927391b20045c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dee75e-c88c-4141-be6a-f87053e3339a" xsi:nil="true"/>
    <lcf76f155ced4ddcb4097134ff3c332f xmlns="1c2bfd64-956d-4c2b-a53c-c77bb217aa7e">
      <Terms xmlns="http://schemas.microsoft.com/office/infopath/2007/PartnerControls"/>
    </lcf76f155ced4ddcb4097134ff3c332f>
    <SharedWithUsers xmlns="1178b9f9-36ed-43c2-afd4-cd46b4cec5e8">
      <UserInfo>
        <DisplayName/>
        <AccountId xsi:nil="true"/>
        <AccountType/>
      </UserInfo>
    </SharedWithUsers>
    <MediaLengthInSeconds xmlns="1c2bfd64-956d-4c2b-a53c-c77bb217aa7e" xsi:nil="true"/>
    <Notes xmlns="1c2bfd64-956d-4c2b-a53c-c77bb217aa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1A2540E7DB147AA01D890EACE0A94" ma:contentTypeVersion="19" ma:contentTypeDescription="Create a new document." ma:contentTypeScope="" ma:versionID="d1e3dda527643e8cebd9ed72f3dcf9ad">
  <xsd:schema xmlns:xsd="http://www.w3.org/2001/XMLSchema" xmlns:xs="http://www.w3.org/2001/XMLSchema" xmlns:p="http://schemas.microsoft.com/office/2006/metadata/properties" xmlns:ns2="1c2bfd64-956d-4c2b-a53c-c77bb217aa7e" xmlns:ns3="1178b9f9-36ed-43c2-afd4-cd46b4cec5e8" xmlns:ns4="a0dee75e-c88c-4141-be6a-f87053e3339a" targetNamespace="http://schemas.microsoft.com/office/2006/metadata/properties" ma:root="true" ma:fieldsID="07da6e459b3af67dca78d4b905b9af5b" ns2:_="" ns3:_="" ns4:_="">
    <xsd:import namespace="1c2bfd64-956d-4c2b-a53c-c77bb217aa7e"/>
    <xsd:import namespace="1178b9f9-36ed-43c2-afd4-cd46b4cec5e8"/>
    <xsd:import namespace="a0dee75e-c88c-4141-be6a-f87053e33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bfd64-956d-4c2b-a53c-c77bb217aa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371c87-eca2-45fe-ad1f-c7462bb8ad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8b9f9-36ed-43c2-afd4-cd46b4cec5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ee75e-c88c-4141-be6a-f87053e3339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6119f19-4db5-40e2-b85b-e164c09f0c30}" ma:internalName="TaxCatchAll" ma:showField="CatchAllData" ma:web="1178b9f9-36ed-43c2-afd4-cd46b4cec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003258-31F3-4DDD-B1E8-7E556D171036}">
  <ds:schemaRefs>
    <ds:schemaRef ds:uri="http://schemas.microsoft.com/office/2006/metadata/properties"/>
    <ds:schemaRef ds:uri="http://schemas.microsoft.com/office/infopath/2007/PartnerControls"/>
    <ds:schemaRef ds:uri="a0dee75e-c88c-4141-be6a-f87053e3339a"/>
    <ds:schemaRef ds:uri="eb38c7a6-ca66-4fb8-a3eb-4614782e6621"/>
  </ds:schemaRefs>
</ds:datastoreItem>
</file>

<file path=customXml/itemProps2.xml><?xml version="1.0" encoding="utf-8"?>
<ds:datastoreItem xmlns:ds="http://schemas.openxmlformats.org/officeDocument/2006/customXml" ds:itemID="{CCAFE84A-B77D-4348-AA4F-71D32C1ED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FBC505-D240-40C6-8AA7-6B8001056D0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Assenmacher</dc:creator>
  <cp:keywords/>
  <dc:description/>
  <cp:lastModifiedBy>Lisa King</cp:lastModifiedBy>
  <cp:revision>6</cp:revision>
  <dcterms:created xsi:type="dcterms:W3CDTF">2023-06-29T17:05:00Z</dcterms:created>
  <dcterms:modified xsi:type="dcterms:W3CDTF">2024-07-17T17:38:56Z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0x01010001B1A2540E7DB147AA01D890EACE0A94</vt:lpwstr>
  </property>
  <property fmtid="{D5CDD505-2E9C-101B-9397-08002B2CF9AE}" pid="3" name="MSIP_Label_b1a9ee2d-7f97-43f8-9c16-151195c3e305_Enabled">
    <vt:lpwstr>true</vt:lpwstr>
  </property>
  <property fmtid="{D5CDD505-2E9C-101B-9397-08002B2CF9AE}" pid="4" name="MSIP_Label_b1a9ee2d-7f97-43f8-9c16-151195c3e305_SetDate">
    <vt:lpwstr>2023-06-29T17:05:36Z</vt:lpwstr>
  </property>
  <property fmtid="{D5CDD505-2E9C-101B-9397-08002B2CF9AE}" pid="5" name="MSIP_Label_b1a9ee2d-7f97-43f8-9c16-151195c3e305_Method">
    <vt:lpwstr>Standard</vt:lpwstr>
  </property>
  <property fmtid="{D5CDD505-2E9C-101B-9397-08002B2CF9AE}" pid="6" name="MSIP_Label_b1a9ee2d-7f97-43f8-9c16-151195c3e305_Name">
    <vt:lpwstr>b1a9ee2d-7f97-43f8-9c16-151195c3e305</vt:lpwstr>
  </property>
  <property fmtid="{D5CDD505-2E9C-101B-9397-08002B2CF9AE}" pid="7" name="MSIP_Label_b1a9ee2d-7f97-43f8-9c16-151195c3e305_SiteId">
    <vt:lpwstr>65cb0346-9d88-41d9-8ca6-f72047670d0f</vt:lpwstr>
  </property>
  <property fmtid="{D5CDD505-2E9C-101B-9397-08002B2CF9AE}" pid="8" name="MSIP_Label_b1a9ee2d-7f97-43f8-9c16-151195c3e305_ActionId">
    <vt:lpwstr>a25ff3d8-2979-4550-8e5f-0d0e46942dd0</vt:lpwstr>
  </property>
  <property fmtid="{D5CDD505-2E9C-101B-9397-08002B2CF9AE}" pid="9" name="MSIP_Label_b1a9ee2d-7f97-43f8-9c16-151195c3e305_ContentBits">
    <vt:lpwstr>0</vt:lpwstr>
  </property>
  <property fmtid="{D5CDD505-2E9C-101B-9397-08002B2CF9AE}" pid="10" name="MediaServiceImageTags">
    <vt:lpwstr/>
  </property>
  <property fmtid="{D5CDD505-2E9C-101B-9397-08002B2CF9AE}" pid="11" name="Order">
    <vt:r8>631600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